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0166DE57" w:rsidR="003240D9" w:rsidRDefault="0016776F" w:rsidP="003240D9">
      <w:pPr>
        <w:jc w:val="center"/>
      </w:pPr>
      <w:r w:rsidRPr="008C0C52">
        <w:rPr>
          <w:noProof/>
        </w:rPr>
        <mc:AlternateContent>
          <mc:Choice Requires="wps">
            <w:drawing>
              <wp:anchor distT="45720" distB="45720" distL="114300" distR="114300" simplePos="0" relativeHeight="251685888" behindDoc="0" locked="0" layoutInCell="1" allowOverlap="1" wp14:anchorId="6AC4D6A5" wp14:editId="7579AE8D">
                <wp:simplePos x="0" y="0"/>
                <wp:positionH relativeFrom="column">
                  <wp:posOffset>654050</wp:posOffset>
                </wp:positionH>
                <wp:positionV relativeFrom="paragraph">
                  <wp:posOffset>-419100</wp:posOffset>
                </wp:positionV>
                <wp:extent cx="2360930" cy="266700"/>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5C1EA7BB" w14:textId="77777777" w:rsidR="0016776F" w:rsidRPr="007B2897" w:rsidRDefault="0016776F" w:rsidP="0016776F">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AC4D6A5" id="_x0000_t202" coordsize="21600,21600" o:spt="202" path="m,l,21600r21600,l21600,xe">
                <v:stroke joinstyle="miter"/>
                <v:path gradientshapeok="t" o:connecttype="rect"/>
              </v:shapetype>
              <v:shape id="Text Box 27" o:spid="_x0000_s1026" type="#_x0000_t202" style="position:absolute;left:0;text-align:left;margin-left:51.5pt;margin-top:-33pt;width:185.9pt;height:21pt;z-index:2516858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" filled="f" stroked="f">
                <v:textbox>
                  <w:txbxContent>
                    <w:p w14:paraId="5C1EA7BB" w14:textId="77777777" w:rsidR="0016776F" w:rsidRPr="007B2897" w:rsidRDefault="0016776F" w:rsidP="0016776F">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rPr>
          <w:noProof/>
        </w:rPr>
        <w:drawing>
          <wp:anchor distT="0" distB="0" distL="114300" distR="114300" simplePos="0" relativeHeight="251683840" behindDoc="1" locked="0" layoutInCell="1" allowOverlap="1" wp14:anchorId="403AB744" wp14:editId="07270D2A">
            <wp:simplePos x="0" y="0"/>
            <wp:positionH relativeFrom="page">
              <wp:posOffset>-165100</wp:posOffset>
            </wp:positionH>
            <wp:positionV relativeFrom="paragraph">
              <wp:posOffset>-571500</wp:posOffset>
            </wp:positionV>
            <wp:extent cx="6771640" cy="1254760"/>
            <wp:effectExtent l="0" t="0" r="0" b="2540"/>
            <wp:wrapNone/>
            <wp:docPr id="26" name="Picture 2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60"/>
                    </a:xfrm>
                    <a:prstGeom prst="rect">
                      <a:avLst/>
                    </a:prstGeom>
                  </pic:spPr>
                </pic:pic>
              </a:graphicData>
            </a:graphic>
            <wp14:sizeRelH relativeFrom="page">
              <wp14:pctWidth>0</wp14:pctWidth>
            </wp14:sizeRelH>
            <wp14:sizeRelV relativeFrom="page">
              <wp14:pctHeight>0</wp14:pctHeight>
            </wp14:sizeRelV>
          </wp:anchor>
        </w:drawing>
      </w:r>
    </w:p>
    <w:p w14:paraId="2BD9FDC1" w14:textId="442396F7" w:rsidR="003240D9" w:rsidRDefault="003240D9" w:rsidP="003240D9">
      <w:pPr>
        <w:pStyle w:val="Title"/>
      </w:pPr>
    </w:p>
    <w:p w14:paraId="4BE60B53" w14:textId="77777777" w:rsidR="003240D9" w:rsidRDefault="003240D9" w:rsidP="003240D9">
      <w:pPr>
        <w:pStyle w:val="Title"/>
      </w:pPr>
    </w:p>
    <w:p w14:paraId="119962CB" w14:textId="77777777" w:rsidR="0016776F" w:rsidRDefault="0016776F" w:rsidP="0016776F">
      <w:pPr>
        <w:pStyle w:val="Heading1"/>
        <w:jc w:val="center"/>
        <w:rPr>
          <w:color w:val="FF0000"/>
        </w:rPr>
      </w:pPr>
      <w:r w:rsidRPr="00533171">
        <w:rPr>
          <w:color w:val="FF0000"/>
        </w:rPr>
        <w:t>Facilitator Notes</w:t>
      </w:r>
    </w:p>
    <w:p w14:paraId="066A4B3A" w14:textId="14761D32" w:rsidR="003240D9" w:rsidRDefault="003240D9" w:rsidP="003240D9">
      <w:pPr>
        <w:pStyle w:val="Title"/>
      </w:pPr>
      <w:r>
        <w:t>Superior, The Return of Race Science</w:t>
      </w:r>
    </w:p>
    <w:p w14:paraId="5A201DA4" w14:textId="52540F49" w:rsidR="00D9040D" w:rsidRDefault="00D9040D" w:rsidP="00D9040D">
      <w:pPr>
        <w:pStyle w:val="Heading2"/>
        <w:jc w:val="center"/>
      </w:pPr>
      <w:r>
        <w:t xml:space="preserve">Chapters </w:t>
      </w:r>
      <w:r w:rsidR="0094491F">
        <w:t>9</w:t>
      </w:r>
      <w:r>
        <w:t>-</w:t>
      </w:r>
      <w:r w:rsidR="0094491F">
        <w:t>1</w:t>
      </w:r>
      <w:r w:rsidR="007C20BC">
        <w:t>1</w:t>
      </w:r>
      <w:r w:rsidR="0094491F">
        <w:t xml:space="preserve"> and Afterword</w:t>
      </w:r>
    </w:p>
    <w:p w14:paraId="124AC97B" w14:textId="77777777" w:rsidR="00D9040D" w:rsidRPr="00D9040D" w:rsidRDefault="00D9040D" w:rsidP="00D9040D"/>
    <w:p w14:paraId="250EAE77" w14:textId="1B8AB668" w:rsidR="00D9040D" w:rsidRPr="00D9040D" w:rsidRDefault="003240D9" w:rsidP="00D9040D">
      <w:pPr>
        <w:pStyle w:val="Heading2"/>
        <w:jc w:val="center"/>
      </w:pPr>
      <w:r>
        <w:t>By Angela Sain</w:t>
      </w:r>
      <w:r w:rsidR="00D9040D">
        <w:t>i</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77777777" w:rsidR="00D9040D" w:rsidRDefault="00D9040D" w:rsidP="00D9040D">
      <w:pPr>
        <w:pStyle w:val="Title"/>
      </w:pPr>
      <w:r>
        <w:t>Diversity Landscape of the Chemical Sciences</w:t>
      </w:r>
    </w:p>
    <w:p w14:paraId="40FB62DD" w14:textId="77777777" w:rsidR="00D9040D" w:rsidRDefault="00D9040D" w:rsidP="00D9040D">
      <w:pPr>
        <w:pStyle w:val="Heading2"/>
        <w:jc w:val="center"/>
      </w:pPr>
      <w:r>
        <w:t>A report by the Royal Society of Chemistry</w:t>
      </w:r>
    </w:p>
    <w:p w14:paraId="0701364D" w14:textId="6FC7D330" w:rsidR="00D9040D" w:rsidRDefault="0016776F" w:rsidP="00D9040D">
      <w:pPr>
        <w:pStyle w:val="Heading2"/>
        <w:jc w:val="center"/>
      </w:pPr>
      <w:r>
        <w:rPr>
          <w:rFonts w:ascii="Avenir Next LT Pro" w:hAnsi="Avenir Next LT Pro"/>
          <w:noProof/>
          <w:sz w:val="40"/>
          <w:szCs w:val="40"/>
        </w:rPr>
        <w:drawing>
          <wp:anchor distT="0" distB="0" distL="114300" distR="114300" simplePos="0" relativeHeight="251687936" behindDoc="1" locked="0" layoutInCell="1" allowOverlap="1" wp14:anchorId="5FFDBB44" wp14:editId="39E52C70">
            <wp:simplePos x="0" y="0"/>
            <wp:positionH relativeFrom="margin">
              <wp:posOffset>101600</wp:posOffset>
            </wp:positionH>
            <wp:positionV relativeFrom="paragraph">
              <wp:posOffset>234950</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3D60BEB4" w14:textId="567C7DC4" w:rsidR="00D9040D" w:rsidRDefault="0016776F" w:rsidP="00D9040D">
      <w:pPr>
        <w:pStyle w:val="Heading2"/>
        <w:jc w:val="center"/>
      </w:pPr>
      <w:r w:rsidRPr="00317DF2">
        <w:rPr>
          <w:noProof/>
        </w:rPr>
        <mc:AlternateContent>
          <mc:Choice Requires="wps">
            <w:drawing>
              <wp:anchor distT="45720" distB="45720" distL="114300" distR="114300" simplePos="0" relativeHeight="251692032" behindDoc="0" locked="0" layoutInCell="1" allowOverlap="1" wp14:anchorId="69DA86B8" wp14:editId="00F1BA66">
                <wp:simplePos x="0" y="0"/>
                <wp:positionH relativeFrom="page">
                  <wp:align>left</wp:align>
                </wp:positionH>
                <wp:positionV relativeFrom="paragraph">
                  <wp:posOffset>1284605</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7D167EAD" w14:textId="14C854FB" w:rsidR="0016776F" w:rsidRPr="008C0C52" w:rsidRDefault="0016776F" w:rsidP="0016776F">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3</w:t>
                            </w:r>
                            <w:r>
                              <w:rPr>
                                <w:rFonts w:ascii="Avenir Next LT Pro" w:hAnsi="Avenir Next LT Pro"/>
                                <w:b/>
                                <w:bCs/>
                                <w:color w:val="FFFFFF" w:themeColor="background1"/>
                                <w:sz w:val="40"/>
                                <w:szCs w:val="40"/>
                              </w:rPr>
                              <w:t xml:space="preserve"> – CRIB 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DA86B8" id="Text Box 2" o:spid="_x0000_s1027" type="#_x0000_t202" style="position:absolute;left:0;text-align:left;margin-left:0;margin-top:101.15pt;width:426.5pt;height:110.6pt;z-index:251692032;visibility:visible;mso-wrap-style:square;mso-width-percent:0;mso-height-percent:200;mso-wrap-distance-left:9pt;mso-wrap-distance-top:3.6pt;mso-wrap-distance-right:9pt;mso-wrap-distance-bottom:3.6pt;mso-position-horizontal:lef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" filled="f" stroked="f">
                <v:textbox style="mso-fit-shape-to-text:t">
                  <w:txbxContent>
                    <w:p w14:paraId="7D167EAD" w14:textId="14C854FB" w:rsidR="0016776F" w:rsidRPr="008C0C52" w:rsidRDefault="0016776F" w:rsidP="0016776F">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3</w:t>
                      </w:r>
                      <w:r>
                        <w:rPr>
                          <w:rFonts w:ascii="Avenir Next LT Pro" w:hAnsi="Avenir Next LT Pro"/>
                          <w:b/>
                          <w:bCs/>
                          <w:color w:val="FFFFFF" w:themeColor="background1"/>
                          <w:sz w:val="40"/>
                          <w:szCs w:val="40"/>
                        </w:rPr>
                        <w:t xml:space="preserve"> – CRIB SHEET</w:t>
                      </w:r>
                    </w:p>
                  </w:txbxContent>
                </v:textbox>
                <w10:wrap type="square" anchorx="page"/>
              </v:shape>
            </w:pict>
          </mc:Fallback>
        </mc:AlternateContent>
      </w:r>
      <w:r w:rsidRPr="00317DF2">
        <w:rPr>
          <w:noProof/>
        </w:rPr>
        <mc:AlternateContent>
          <mc:Choice Requires="wps">
            <w:drawing>
              <wp:anchor distT="0" distB="0" distL="114300" distR="114300" simplePos="0" relativeHeight="251689984" behindDoc="0" locked="0" layoutInCell="1" allowOverlap="1" wp14:anchorId="672BD3E8" wp14:editId="44E9E991">
                <wp:simplePos x="0" y="0"/>
                <wp:positionH relativeFrom="page">
                  <wp:posOffset>-539750</wp:posOffset>
                </wp:positionH>
                <wp:positionV relativeFrom="paragraph">
                  <wp:posOffset>1202690</wp:posOffset>
                </wp:positionV>
                <wp:extent cx="9324340" cy="571500"/>
                <wp:effectExtent l="0" t="0" r="0" b="0"/>
                <wp:wrapNone/>
                <wp:docPr id="29" name="Rectangle 29"/>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25193" id="Rectangle 29" o:spid="_x0000_s1026" style="position:absolute;margin-left:-42.5pt;margin-top:94.7pt;width:734.2pt;height:4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" fillcolor="#5c3069" stroked="f" strokeweight="1pt">
                <w10:wrap anchorx="page"/>
              </v:rect>
            </w:pict>
          </mc:Fallback>
        </mc:AlternateContent>
      </w:r>
    </w:p>
    <w:p w14:paraId="750023AC" w14:textId="77777777" w:rsidR="0016776F" w:rsidRDefault="0016776F" w:rsidP="00D34C68">
      <w:pPr>
        <w:pStyle w:val="NoSpacing"/>
        <w:jc w:val="center"/>
      </w:pPr>
    </w:p>
    <w:p w14:paraId="58953DD0" w14:textId="77777777" w:rsidR="0016776F" w:rsidRDefault="0016776F" w:rsidP="00D34C68">
      <w:pPr>
        <w:pStyle w:val="NoSpacing"/>
        <w:jc w:val="center"/>
      </w:pPr>
      <w:r>
        <w:t xml:space="preserve"> </w:t>
      </w:r>
    </w:p>
    <w:p w14:paraId="7FFF2E5A" w14:textId="77777777" w:rsidR="0016776F" w:rsidRDefault="0016776F" w:rsidP="00D34C68">
      <w:pPr>
        <w:pStyle w:val="NoSpacing"/>
        <w:jc w:val="center"/>
      </w:pPr>
    </w:p>
    <w:p w14:paraId="34BB9962" w14:textId="6FA3F51C" w:rsidR="00D34C68" w:rsidRDefault="00D34C68" w:rsidP="00D34C68">
      <w:pPr>
        <w:pStyle w:val="NoSpacing"/>
        <w:jc w:val="center"/>
      </w:pPr>
      <w:r>
        <w:t>“I have a dream that my four children will one day live in a nation where they are not judged by the colour of their skin but by the content of their character.”</w:t>
      </w:r>
    </w:p>
    <w:p w14:paraId="30117510" w14:textId="01D080B7" w:rsidR="008B4B87" w:rsidRDefault="00D34C68" w:rsidP="00D34C68">
      <w:pPr>
        <w:pStyle w:val="NoSpacing"/>
        <w:jc w:val="right"/>
      </w:pPr>
      <w:r>
        <w:t xml:space="preserve">Rev. </w:t>
      </w:r>
      <w:proofErr w:type="spellStart"/>
      <w:r>
        <w:t>Dr.</w:t>
      </w:r>
      <w:proofErr w:type="spellEnd"/>
      <w:r>
        <w:t xml:space="preserve"> Martin Luther King Jr.</w:t>
      </w:r>
      <w:r w:rsidR="008B4B87">
        <w:br w:type="page"/>
      </w:r>
    </w:p>
    <w:p w14:paraId="7AE3416B" w14:textId="77777777" w:rsidR="0016776F" w:rsidRDefault="0016776F" w:rsidP="0016776F">
      <w:pPr>
        <w:rPr>
          <w:rFonts w:ascii="Avenir Next LT Pro" w:hAnsi="Avenir Next LT Pro"/>
          <w:sz w:val="40"/>
          <w:szCs w:val="40"/>
        </w:rPr>
      </w:pPr>
      <w:bookmarkStart w:id="0" w:name="_Hlk82617562"/>
      <w:bookmarkStart w:id="1" w:name="_Hlk82620008"/>
      <w:r>
        <w:rPr>
          <w:rFonts w:ascii="Avenir Next LT Pro" w:hAnsi="Avenir Next LT Pro"/>
          <w:sz w:val="40"/>
          <w:szCs w:val="40"/>
        </w:rPr>
        <w:lastRenderedPageBreak/>
        <w:t>Acknowledgments</w:t>
      </w:r>
    </w:p>
    <w:p w14:paraId="7B519177" w14:textId="77777777" w:rsidR="0016776F" w:rsidRDefault="0016776F" w:rsidP="0016776F">
      <w:pPr>
        <w:rPr>
          <w:rFonts w:ascii="Avenir Next LT Pro" w:hAnsi="Avenir Next LT Pro"/>
          <w:sz w:val="40"/>
          <w:szCs w:val="40"/>
        </w:rPr>
      </w:pPr>
    </w:p>
    <w:p w14:paraId="03467C25" w14:textId="77777777" w:rsidR="0016776F" w:rsidRPr="008C0C52" w:rsidRDefault="0016776F" w:rsidP="0016776F">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421538EF" w14:textId="77777777" w:rsidR="0016776F" w:rsidRPr="008C0C52" w:rsidRDefault="0016776F" w:rsidP="0016776F">
      <w:pPr>
        <w:rPr>
          <w:rFonts w:ascii="Avenir Next LT Pro" w:hAnsi="Avenir Next LT Pro"/>
          <w:sz w:val="18"/>
          <w:szCs w:val="18"/>
        </w:rPr>
      </w:pPr>
    </w:p>
    <w:p w14:paraId="43360A15" w14:textId="77777777" w:rsidR="0016776F" w:rsidRPr="008C0C52" w:rsidRDefault="0016776F" w:rsidP="0016776F">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0B2DAFA2" w14:textId="77777777" w:rsidR="0016776F" w:rsidRPr="008C0C52" w:rsidRDefault="0016776F" w:rsidP="0016776F">
      <w:pPr>
        <w:rPr>
          <w:rFonts w:ascii="Avenir Next LT Pro" w:hAnsi="Avenir Next LT Pro"/>
          <w:sz w:val="18"/>
          <w:szCs w:val="18"/>
        </w:rPr>
      </w:pPr>
    </w:p>
    <w:p w14:paraId="72B791D2" w14:textId="77777777" w:rsidR="0016776F" w:rsidRPr="008C0C52" w:rsidRDefault="0016776F" w:rsidP="0016776F">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0762196F" w14:textId="77777777" w:rsidR="0016776F" w:rsidRPr="008C0C52" w:rsidRDefault="0016776F" w:rsidP="0016776F">
      <w:pPr>
        <w:rPr>
          <w:rFonts w:ascii="Avenir Next LT Pro" w:hAnsi="Avenir Next LT Pro"/>
          <w:sz w:val="18"/>
          <w:szCs w:val="18"/>
        </w:rPr>
      </w:pPr>
    </w:p>
    <w:p w14:paraId="5976596A" w14:textId="77777777" w:rsidR="0016776F" w:rsidRDefault="0016776F" w:rsidP="0016776F">
      <w:pPr>
        <w:rPr>
          <w:rFonts w:ascii="Avenir Next LT Pro" w:hAnsi="Avenir Next LT Pro"/>
          <w:sz w:val="18"/>
          <w:szCs w:val="18"/>
        </w:rPr>
      </w:pPr>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2C512A26" w14:textId="77777777" w:rsidR="0016776F" w:rsidRPr="008C0C52" w:rsidRDefault="0016776F" w:rsidP="0016776F">
      <w:pPr>
        <w:rPr>
          <w:rFonts w:ascii="Avenir Next LT Pro" w:hAnsi="Avenir Next LT Pro"/>
          <w:sz w:val="18"/>
          <w:szCs w:val="18"/>
        </w:rPr>
      </w:pPr>
    </w:p>
    <w:p w14:paraId="40CACA33" w14:textId="77777777" w:rsidR="0016776F" w:rsidRPr="008C0C52" w:rsidRDefault="0016776F" w:rsidP="0016776F">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p w14:paraId="3EBBCA90" w14:textId="77777777" w:rsidR="0016776F" w:rsidRDefault="0016776F" w:rsidP="0016776F">
      <w:pPr>
        <w:jc w:val="center"/>
        <w:rPr>
          <w:rFonts w:ascii="Avenir Next LT Pro" w:hAnsi="Avenir Next LT Pro"/>
          <w:sz w:val="40"/>
          <w:szCs w:val="40"/>
        </w:rPr>
      </w:pPr>
    </w:p>
    <w:p w14:paraId="4556CD74" w14:textId="77777777" w:rsidR="0016776F" w:rsidRDefault="0016776F" w:rsidP="0016776F">
      <w:pPr>
        <w:jc w:val="center"/>
        <w:rPr>
          <w:rFonts w:ascii="Avenir Next LT Pro" w:hAnsi="Avenir Next LT Pro"/>
          <w:sz w:val="40"/>
          <w:szCs w:val="40"/>
        </w:rPr>
      </w:pPr>
    </w:p>
    <w:p w14:paraId="2E14BE7F" w14:textId="77777777" w:rsidR="0016776F" w:rsidRDefault="0016776F" w:rsidP="0016776F">
      <w:pPr>
        <w:jc w:val="center"/>
        <w:rPr>
          <w:rFonts w:ascii="Avenir Next LT Pro" w:hAnsi="Avenir Next LT Pro"/>
          <w:sz w:val="40"/>
          <w:szCs w:val="40"/>
        </w:rPr>
      </w:pPr>
      <w:r>
        <w:rPr>
          <w:noProof/>
        </w:rPr>
        <w:drawing>
          <wp:anchor distT="0" distB="0" distL="114300" distR="114300" simplePos="0" relativeHeight="251696128" behindDoc="1" locked="0" layoutInCell="1" allowOverlap="1" wp14:anchorId="557CFE79" wp14:editId="373B4252">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30" name="Picture 30"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DCE26E" w14:textId="77777777" w:rsidR="0016776F" w:rsidRDefault="0016776F" w:rsidP="0016776F">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695104" behindDoc="1" locked="0" layoutInCell="1" allowOverlap="1" wp14:anchorId="776C1FDF" wp14:editId="0A0FB749">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31" name="Picture 3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0E77D0F" w14:textId="77777777" w:rsidR="0016776F" w:rsidRDefault="0016776F" w:rsidP="0016776F">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94080" behindDoc="1" locked="0" layoutInCell="1" allowOverlap="1" wp14:anchorId="17F71602" wp14:editId="7D13FDD3">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32" name="Picture 3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7BB5A640" w14:textId="77777777" w:rsidR="0016776F" w:rsidRDefault="0016776F" w:rsidP="0016776F">
      <w:pPr>
        <w:jc w:val="center"/>
        <w:rPr>
          <w:rFonts w:ascii="Avenir Next LT Pro" w:hAnsi="Avenir Next LT Pro"/>
          <w:sz w:val="40"/>
          <w:szCs w:val="40"/>
        </w:rPr>
      </w:pPr>
    </w:p>
    <w:bookmarkEnd w:id="0"/>
    <w:p w14:paraId="02B7E48F" w14:textId="77777777" w:rsidR="0016776F" w:rsidRDefault="0016776F" w:rsidP="0016776F">
      <w:pPr>
        <w:jc w:val="center"/>
        <w:rPr>
          <w:rFonts w:ascii="Avenir Next LT Pro" w:hAnsi="Avenir Next LT Pro"/>
          <w:sz w:val="40"/>
          <w:szCs w:val="40"/>
        </w:rPr>
      </w:pPr>
    </w:p>
    <w:bookmarkEnd w:id="1"/>
    <w:p w14:paraId="63C7E670" w14:textId="77777777" w:rsidR="0016776F" w:rsidRDefault="0016776F" w:rsidP="0016776F">
      <w:pPr>
        <w:pStyle w:val="Heading2"/>
        <w:rPr>
          <w:b/>
        </w:rPr>
      </w:pPr>
    </w:p>
    <w:p w14:paraId="06E04224" w14:textId="77777777" w:rsidR="0016776F" w:rsidRPr="00213A68" w:rsidRDefault="0016776F" w:rsidP="0016776F"/>
    <w:p w14:paraId="64561553" w14:textId="77777777" w:rsidR="0016776F" w:rsidRDefault="0016776F" w:rsidP="0016776F"/>
    <w:p w14:paraId="56900F33" w14:textId="77777777" w:rsidR="0016776F" w:rsidRDefault="0016776F" w:rsidP="0016776F"/>
    <w:p w14:paraId="6297D92E" w14:textId="4A8B217A" w:rsidR="00706711" w:rsidRDefault="00706711" w:rsidP="00706711">
      <w:pPr>
        <w:pStyle w:val="Heading2"/>
      </w:pPr>
      <w:r w:rsidRPr="00706711">
        <w:rPr>
          <w:b/>
          <w:bCs/>
        </w:rPr>
        <w:lastRenderedPageBreak/>
        <w:t>Thinking back</w:t>
      </w:r>
      <w:r>
        <w:t xml:space="preserve"> - What challenged/surprised you from the chapters?</w:t>
      </w:r>
    </w:p>
    <w:p w14:paraId="23910186" w14:textId="30FFABA2" w:rsidR="00706711" w:rsidRDefault="00706711" w:rsidP="00706711">
      <w:pPr>
        <w:pStyle w:val="NoSpacing"/>
      </w:pPr>
      <w:r>
        <w:t>This could be something pertinent or something that really grabbed your attention and made you think twice</w:t>
      </w:r>
    </w:p>
    <w:p w14:paraId="18F87D99" w14:textId="55700684" w:rsidR="00706711" w:rsidRDefault="00706711" w:rsidP="00706711">
      <w:pPr>
        <w:pStyle w:val="NoSpacing"/>
      </w:pPr>
    </w:p>
    <w:p w14:paraId="5051F143" w14:textId="07BA8B7E" w:rsidR="00706711" w:rsidRDefault="003C0E58" w:rsidP="00706711">
      <w:pPr>
        <w:pStyle w:val="NoSpacing"/>
      </w:pPr>
      <w:r>
        <w:rPr>
          <w:noProof/>
        </w:rPr>
        <mc:AlternateContent>
          <mc:Choice Requires="wps">
            <w:drawing>
              <wp:anchor distT="0" distB="0" distL="114300" distR="114300" simplePos="0" relativeHeight="251659264" behindDoc="0" locked="0" layoutInCell="1" allowOverlap="1" wp14:anchorId="0D75F94E" wp14:editId="773E85C2">
                <wp:simplePos x="0" y="0"/>
                <wp:positionH relativeFrom="column">
                  <wp:posOffset>108284</wp:posOffset>
                </wp:positionH>
                <wp:positionV relativeFrom="paragraph">
                  <wp:posOffset>264661</wp:posOffset>
                </wp:positionV>
                <wp:extent cx="4184488" cy="565311"/>
                <wp:effectExtent l="0" t="0" r="6985" b="19050"/>
                <wp:wrapNone/>
                <wp:docPr id="23" name="Text Box 23"/>
                <wp:cNvGraphicFramePr/>
                <a:graphic xmlns:a="http://schemas.openxmlformats.org/drawingml/2006/main">
                  <a:graphicData uri="http://schemas.microsoft.com/office/word/2010/wordprocessingShape">
                    <wps:wsp>
                      <wps:cNvSpPr txBox="1"/>
                      <wps:spPr>
                        <a:xfrm>
                          <a:off x="0" y="0"/>
                          <a:ext cx="4184488" cy="565311"/>
                        </a:xfrm>
                        <a:prstGeom prst="rect">
                          <a:avLst/>
                        </a:prstGeom>
                        <a:solidFill>
                          <a:schemeClr val="lt1"/>
                        </a:solidFill>
                        <a:ln w="6350">
                          <a:solidFill>
                            <a:srgbClr val="FF0000"/>
                          </a:solidFill>
                        </a:ln>
                      </wps:spPr>
                      <wps:txbx>
                        <w:txbxContent>
                          <w:p w14:paraId="4827A5A4" w14:textId="77777777" w:rsidR="003C0E58" w:rsidRPr="00DB599A" w:rsidRDefault="003C0E58" w:rsidP="003C0E58">
                            <w:pPr>
                              <w:jc w:val="center"/>
                              <w:rPr>
                                <w:sz w:val="16"/>
                                <w:szCs w:val="16"/>
                              </w:rPr>
                            </w:pPr>
                            <w:r>
                              <w:rPr>
                                <w:sz w:val="16"/>
                                <w:szCs w:val="16"/>
                              </w:rPr>
                              <w:t>This is an open question that we will likely use in some form in all the sessions. It is a good opportunity to gauge the feelings and understanding of the group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75F94E" id="_x0000_t202" coordsize="21600,21600" o:spt="202" path="m,l,21600r21600,l21600,xe">
                <v:stroke joinstyle="miter"/>
                <v:path gradientshapeok="t" o:connecttype="rect"/>
              </v:shapetype>
              <v:shape id="Text Box 23" o:spid="_x0000_s1026" type="#_x0000_t202" style="position:absolute;left:0;text-align:left;margin-left:8.55pt;margin-top:20.85pt;width:329.5pt;height: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" fillcolor="white [3201]" strokecolor="red" strokeweight=".5pt">
                <v:textbox>
                  <w:txbxContent>
                    <w:p w14:paraId="4827A5A4" w14:textId="77777777" w:rsidR="003C0E58" w:rsidRPr="00DB599A" w:rsidRDefault="003C0E58" w:rsidP="003C0E58">
                      <w:pPr>
                        <w:jc w:val="center"/>
                        <w:rPr>
                          <w:sz w:val="16"/>
                          <w:szCs w:val="16"/>
                        </w:rPr>
                      </w:pPr>
                      <w:r>
                        <w:rPr>
                          <w:sz w:val="16"/>
                          <w:szCs w:val="16"/>
                        </w:rPr>
                        <w:t>This is an open question that we will likely use in some form in all the sessions. It is a good opportunity to gauge the feelings and understanding of the group</w:t>
                      </w:r>
                    </w:p>
                  </w:txbxContent>
                </v:textbox>
              </v:shape>
            </w:pict>
          </mc:Fallback>
        </mc:AlternateContent>
      </w:r>
      <w:r w:rsidR="00706711">
        <w:rPr>
          <w:noProof/>
        </w:rPr>
        <mc:AlternateContent>
          <mc:Choice Requires="wps">
            <w:drawing>
              <wp:inline distT="0" distB="0" distL="0" distR="0" wp14:anchorId="5625F469" wp14:editId="5C5C0B01">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7"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" adj="-11796480,,5400" path="m,l4246996,r185304,185304l4432300,1111804,,1111804,,xe" fillcolor="white [3212]" strokecolor="black [3213]" strokeweight="1pt">
                <v:stroke joinstyle="miter"/>
                <v:formulas/>
                <v:path arrowok="t" o:connecttype="custom" o:connectlocs="0,0;4246996,0;4432300,185304;4432300,1111804;0,1111804;0,0" o:connectangles="0,0,0,0,0,0" textboxrect="0,0,4432300,1111804"/>
                <v:textbox>
                  <w:txbxContent>
                    <w:p w14:paraId="72A1724D" w14:textId="77777777" w:rsidR="00706711" w:rsidRDefault="00706711" w:rsidP="00706711">
                      <w:pPr>
                        <w:spacing w:line="276" w:lineRule="auto"/>
                        <w:jc w:val="left"/>
                      </w:pPr>
                    </w:p>
                  </w:txbxContent>
                </v:textbox>
                <w10:anchorlock/>
              </v:shape>
            </w:pict>
          </mc:Fallback>
        </mc:AlternateContent>
      </w:r>
    </w:p>
    <w:p w14:paraId="457874F2" w14:textId="17FD319D" w:rsidR="003C0E58" w:rsidRDefault="003C0E58" w:rsidP="00706711">
      <w:pPr>
        <w:pStyle w:val="NoSpacing"/>
      </w:pPr>
    </w:p>
    <w:p w14:paraId="2996217F" w14:textId="79E059B9" w:rsidR="003C0E58" w:rsidRDefault="003C0E58" w:rsidP="003C0E58">
      <w:pPr>
        <w:pStyle w:val="NoSpacing"/>
      </w:pPr>
      <w:r>
        <w:t xml:space="preserve">Last session we finished by looking </w:t>
      </w:r>
      <w:r w:rsidR="002F7CD2">
        <w:t xml:space="preserve">at </w:t>
      </w:r>
      <w:r>
        <w:t xml:space="preserve">some statistics around attainment gaps in undergraduate populations. This time we are going to </w:t>
      </w:r>
      <w:r w:rsidR="002F7CD2">
        <w:t>consider the caste system and its similarities with “race”, arguments around intelligence and race, the pervasiveness of race in medicine and why race is so steadfast as a concept.</w:t>
      </w:r>
    </w:p>
    <w:p w14:paraId="676505A3" w14:textId="77777777" w:rsidR="003C0E58" w:rsidRDefault="003C0E58" w:rsidP="00706711">
      <w:pPr>
        <w:pStyle w:val="NoSpacing"/>
      </w:pPr>
    </w:p>
    <w:p w14:paraId="5D4B4BCF" w14:textId="26BBAAEC" w:rsidR="00706711" w:rsidRDefault="00706711" w:rsidP="00706711">
      <w:pPr>
        <w:pStyle w:val="Heading2"/>
        <w:rPr>
          <w:b/>
          <w:bCs/>
        </w:rPr>
      </w:pPr>
      <w:r w:rsidRPr="00706711">
        <w:rPr>
          <w:b/>
          <w:bCs/>
        </w:rPr>
        <w:t>Discussion</w:t>
      </w:r>
    </w:p>
    <w:p w14:paraId="78CF08B6" w14:textId="45774753" w:rsidR="00706711" w:rsidRDefault="007C20BC" w:rsidP="00706711">
      <w:pPr>
        <w:pStyle w:val="Heading2"/>
      </w:pPr>
      <w:r>
        <w:t>What are the similarities and differences between the caste system and race</w:t>
      </w:r>
      <w:r w:rsidR="00706711" w:rsidRPr="00706711">
        <w:t>?</w:t>
      </w:r>
    </w:p>
    <w:p w14:paraId="0EDDC27F" w14:textId="671714CD" w:rsidR="00706711" w:rsidRDefault="007C20BC" w:rsidP="00706711">
      <w:pPr>
        <w:pStyle w:val="NoSpacing"/>
      </w:pPr>
      <w:r>
        <w:t>How are both applied to people and society</w:t>
      </w:r>
      <w:r w:rsidR="00706711">
        <w:t>?</w:t>
      </w:r>
    </w:p>
    <w:p w14:paraId="67255838" w14:textId="4D0217EB" w:rsidR="00BA4317" w:rsidRPr="007C20BC" w:rsidRDefault="0091760F" w:rsidP="007C20BC">
      <w:pPr>
        <w:pStyle w:val="NoSpacing"/>
      </w:pPr>
      <w:r>
        <w:rPr>
          <w:noProof/>
        </w:rPr>
        <mc:AlternateContent>
          <mc:Choice Requires="wps">
            <w:drawing>
              <wp:anchor distT="0" distB="0" distL="114300" distR="114300" simplePos="0" relativeHeight="251661312" behindDoc="0" locked="0" layoutInCell="1" allowOverlap="1" wp14:anchorId="3517FE1F" wp14:editId="18F20F87">
                <wp:simplePos x="0" y="0"/>
                <wp:positionH relativeFrom="column">
                  <wp:posOffset>113030</wp:posOffset>
                </wp:positionH>
                <wp:positionV relativeFrom="paragraph">
                  <wp:posOffset>156845</wp:posOffset>
                </wp:positionV>
                <wp:extent cx="4184015" cy="906418"/>
                <wp:effectExtent l="0" t="0" r="6985" b="8255"/>
                <wp:wrapNone/>
                <wp:docPr id="8" name="Text Box 8"/>
                <wp:cNvGraphicFramePr/>
                <a:graphic xmlns:a="http://schemas.openxmlformats.org/drawingml/2006/main">
                  <a:graphicData uri="http://schemas.microsoft.com/office/word/2010/wordprocessingShape">
                    <wps:wsp>
                      <wps:cNvSpPr txBox="1"/>
                      <wps:spPr>
                        <a:xfrm>
                          <a:off x="0" y="0"/>
                          <a:ext cx="4184015" cy="906418"/>
                        </a:xfrm>
                        <a:prstGeom prst="rect">
                          <a:avLst/>
                        </a:prstGeom>
                        <a:solidFill>
                          <a:schemeClr val="lt1"/>
                        </a:solidFill>
                        <a:ln w="6350">
                          <a:solidFill>
                            <a:srgbClr val="FF0000"/>
                          </a:solidFill>
                        </a:ln>
                      </wps:spPr>
                      <wps:txbx>
                        <w:txbxContent>
                          <w:p w14:paraId="32631D09" w14:textId="20A3F350" w:rsidR="00770164" w:rsidRDefault="00A359CF" w:rsidP="00770164">
                            <w:pPr>
                              <w:jc w:val="center"/>
                              <w:rPr>
                                <w:sz w:val="16"/>
                                <w:szCs w:val="16"/>
                              </w:rPr>
                            </w:pPr>
                            <w:r>
                              <w:rPr>
                                <w:sz w:val="16"/>
                                <w:szCs w:val="16"/>
                              </w:rPr>
                              <w:t>It’s approaches are no different from the social divisions that we see in race; both seek to divide and classify people into “them and us.”</w:t>
                            </w:r>
                            <w:r w:rsidR="0091760F">
                              <w:rPr>
                                <w:sz w:val="16"/>
                                <w:szCs w:val="16"/>
                              </w:rPr>
                              <w:t xml:space="preserve"> Saini notes the permeance (from birth) of the caste system on outcome i.e. job etc (p216). The caste system is described as almost “congenital”, showing clear parallels with the concept of race – including the caste systems use of skin colour (p217).</w:t>
                            </w:r>
                          </w:p>
                          <w:p w14:paraId="0B89E830" w14:textId="4F398C97" w:rsidR="00D34853" w:rsidRPr="00DB599A" w:rsidRDefault="00D34853" w:rsidP="00770164">
                            <w:pPr>
                              <w:jc w:val="center"/>
                              <w:rPr>
                                <w:sz w:val="16"/>
                                <w:szCs w:val="16"/>
                              </w:rPr>
                            </w:pPr>
                            <w:r>
                              <w:rPr>
                                <w:sz w:val="16"/>
                                <w:szCs w:val="16"/>
                              </w:rPr>
                              <w:t>Who benefits from this?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17FE1F" id="Text Box 8" o:spid="_x0000_s1028" type="#_x0000_t202" style="position:absolute;left:0;text-align:left;margin-left:8.9pt;margin-top:12.35pt;width:329.45pt;height:7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" fillcolor="white [3201]" strokecolor="red" strokeweight=".5pt">
                <v:textbox>
                  <w:txbxContent>
                    <w:p w14:paraId="32631D09" w14:textId="20A3F350" w:rsidR="00770164" w:rsidRDefault="00A359CF" w:rsidP="00770164">
                      <w:pPr>
                        <w:jc w:val="center"/>
                        <w:rPr>
                          <w:sz w:val="16"/>
                          <w:szCs w:val="16"/>
                        </w:rPr>
                      </w:pPr>
                      <w:proofErr w:type="gramStart"/>
                      <w:r>
                        <w:rPr>
                          <w:sz w:val="16"/>
                          <w:szCs w:val="16"/>
                        </w:rPr>
                        <w:t>It’s</w:t>
                      </w:r>
                      <w:proofErr w:type="gramEnd"/>
                      <w:r>
                        <w:rPr>
                          <w:sz w:val="16"/>
                          <w:szCs w:val="16"/>
                        </w:rPr>
                        <w:t xml:space="preserve"> approaches are no different from the social divisions that we see in race; both seek to divide and classify people into “them and us.”</w:t>
                      </w:r>
                      <w:r w:rsidR="0091760F">
                        <w:rPr>
                          <w:sz w:val="16"/>
                          <w:szCs w:val="16"/>
                        </w:rPr>
                        <w:t xml:space="preserve"> Saini notes the permeance (from birth) of the caste system on outcome </w:t>
                      </w:r>
                      <w:proofErr w:type="gramStart"/>
                      <w:r w:rsidR="0091760F">
                        <w:rPr>
                          <w:sz w:val="16"/>
                          <w:szCs w:val="16"/>
                        </w:rPr>
                        <w:t>i.e.</w:t>
                      </w:r>
                      <w:proofErr w:type="gramEnd"/>
                      <w:r w:rsidR="0091760F">
                        <w:rPr>
                          <w:sz w:val="16"/>
                          <w:szCs w:val="16"/>
                        </w:rPr>
                        <w:t xml:space="preserve"> job etc (p216). The caste system is described as almost “congenital”, showing clear parallels with the concept of race – including the caste systems use of skin colour (p217).</w:t>
                      </w:r>
                    </w:p>
                    <w:p w14:paraId="0B89E830" w14:textId="4F398C97" w:rsidR="00D34853" w:rsidRPr="00DB599A" w:rsidRDefault="00D34853" w:rsidP="00770164">
                      <w:pPr>
                        <w:jc w:val="center"/>
                        <w:rPr>
                          <w:sz w:val="16"/>
                          <w:szCs w:val="16"/>
                        </w:rPr>
                      </w:pPr>
                      <w:r>
                        <w:rPr>
                          <w:sz w:val="16"/>
                          <w:szCs w:val="16"/>
                        </w:rPr>
                        <w:t>Who benefits from this?</w:t>
                      </w:r>
                    </w:p>
                  </w:txbxContent>
                </v:textbox>
              </v:shape>
            </w:pict>
          </mc:Fallback>
        </mc:AlternateContent>
      </w:r>
    </w:p>
    <w:p w14:paraId="70E08496" w14:textId="253713DF" w:rsidR="00D2495A" w:rsidRDefault="00BA4317" w:rsidP="00BA4317">
      <w:pPr>
        <w:pStyle w:val="NoSpacing"/>
      </w:pPr>
      <w:r>
        <w:rPr>
          <w:noProof/>
        </w:rPr>
        <mc:AlternateContent>
          <mc:Choice Requires="wps">
            <w:drawing>
              <wp:inline distT="0" distB="0" distL="0" distR="0" wp14:anchorId="6A160270" wp14:editId="09980C9B">
                <wp:extent cx="4432300" cy="929768"/>
                <wp:effectExtent l="0" t="0" r="12700" b="10160"/>
                <wp:docPr id="6" name="Snip Single Corner of Rectangle 6"/>
                <wp:cNvGraphicFramePr/>
                <a:graphic xmlns:a="http://schemas.openxmlformats.org/drawingml/2006/main">
                  <a:graphicData uri="http://schemas.microsoft.com/office/word/2010/wordprocessingShape">
                    <wps:wsp>
                      <wps:cNvSpPr/>
                      <wps:spPr>
                        <a:xfrm>
                          <a:off x="0" y="0"/>
                          <a:ext cx="4432300" cy="92976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29" style="width:349pt;height:73.2pt;visibility:visible;mso-wrap-style:square;mso-left-percent:-10001;mso-top-percent:-10001;mso-position-horizontal:absolute;mso-position-horizontal-relative:char;mso-position-vertical:absolute;mso-position-vertical-relative:line;mso-left-percent:-10001;mso-top-percent:-10001;v-text-anchor:top" coordsize="4432300,9297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" adj="-11796480,,5400" path="m,l4277336,r154964,154964l4432300,929768,,929768,,xe" fillcolor="white [3212]" strokecolor="black [3213]" strokeweight="1pt">
                <v:stroke joinstyle="miter"/>
                <v:formulas/>
                <v:path arrowok="t" o:connecttype="custom" o:connectlocs="0,0;4277336,0;4432300,154964;4432300,929768;0,929768;0,0" o:connectangles="0,0,0,0,0,0" textboxrect="0,0,4432300,929768"/>
                <v:textbox>
                  <w:txbxContent>
                    <w:p w14:paraId="123D8DA5" w14:textId="7CECABC3" w:rsidR="00BA4317" w:rsidRDefault="00BA4317" w:rsidP="00BA4317">
                      <w:pPr>
                        <w:spacing w:line="276" w:lineRule="auto"/>
                        <w:jc w:val="left"/>
                      </w:pPr>
                    </w:p>
                  </w:txbxContent>
                </v:textbox>
                <w10:anchorlock/>
              </v:shape>
            </w:pict>
          </mc:Fallback>
        </mc:AlternateContent>
      </w:r>
    </w:p>
    <w:p w14:paraId="176C67D7" w14:textId="6738F2F2" w:rsidR="0094491F" w:rsidRDefault="007C20BC" w:rsidP="007C20BC">
      <w:pPr>
        <w:pStyle w:val="NoSpacing"/>
      </w:pPr>
      <w:r>
        <w:t xml:space="preserve">For more information on the caste system participants may find Chapter 4 of Hinduism by </w:t>
      </w:r>
      <w:r w:rsidR="00C252A2">
        <w:t xml:space="preserve">Prof. </w:t>
      </w:r>
      <w:r>
        <w:t>K.M. Sen useful.</w:t>
      </w:r>
      <w:r w:rsidR="00091FC2">
        <w:fldChar w:fldCharType="begin" w:fldLock="1"/>
      </w:r>
      <w:r w:rsidR="00866820">
        <w:instrText>ADDIN CSL_CITATION {"citationItems":[{"id":"ITEM-1","itemData":{"author":[{"dropping-particle":"","family":"Sen","given":"K. M.","non-dropping-particle":"","parse-names":false,"suffix":""}],"container-title":"Hinduism","id":"ITEM-1","issued":{"date-parts":[["2005"]]},"page":"17-21","title":"The Caste System","type":"chapter"},"uris":["http://www.mendeley.com/documents/?uuid=8ee85237-efb0-4bce-b2b7-a0e3a0648424"]}],"mendeley":{"formattedCitation":"&lt;sup&gt;1&lt;/sup&gt;","plainTextFormattedCitation":"1","previouslyFormattedCitation":"&lt;sup&gt;1&lt;/sup&gt;"},"properties":{"noteIndex":0},"schema":"https://github.com/citation-style-language/schema/raw/master/csl-citation.json"}</w:instrText>
      </w:r>
      <w:r w:rsidR="00091FC2">
        <w:fldChar w:fldCharType="separate"/>
      </w:r>
      <w:r w:rsidR="00091FC2" w:rsidRPr="00091FC2">
        <w:rPr>
          <w:i w:val="0"/>
          <w:noProof/>
          <w:vertAlign w:val="superscript"/>
        </w:rPr>
        <w:t>1</w:t>
      </w:r>
      <w:r w:rsidR="00091FC2">
        <w:fldChar w:fldCharType="end"/>
      </w:r>
    </w:p>
    <w:p w14:paraId="42BC5FA1" w14:textId="77777777" w:rsidR="00C252A2" w:rsidRDefault="00C252A2" w:rsidP="007C20BC">
      <w:pPr>
        <w:pStyle w:val="NoSpacing"/>
      </w:pPr>
    </w:p>
    <w:p w14:paraId="59E7E9AA" w14:textId="31E7C699" w:rsidR="00C252A2" w:rsidRPr="00A86126" w:rsidRDefault="00C252A2" w:rsidP="00C252A2">
      <w:pPr>
        <w:jc w:val="center"/>
        <w:rPr>
          <w:sz w:val="18"/>
          <w:szCs w:val="18"/>
        </w:rPr>
      </w:pPr>
      <w:r w:rsidRPr="00A86126">
        <w:rPr>
          <w:sz w:val="18"/>
          <w:szCs w:val="18"/>
        </w:rPr>
        <w:t>“</w:t>
      </w:r>
      <w:r>
        <w:rPr>
          <w:sz w:val="18"/>
          <w:szCs w:val="18"/>
        </w:rPr>
        <w:t>The Hindu caste system has aroused more passion, for and against, than most other aspects of Hinduism. On the one hand there are those who are indignant at the inequality it represents</w:t>
      </w:r>
      <w:r w:rsidR="0024185A">
        <w:rPr>
          <w:sz w:val="18"/>
          <w:szCs w:val="18"/>
        </w:rPr>
        <w:t>,</w:t>
      </w:r>
      <w:r>
        <w:rPr>
          <w:sz w:val="18"/>
          <w:szCs w:val="18"/>
        </w:rPr>
        <w:t xml:space="preserve"> but fail to look at the system historically … On the other, … [there are those] who refuse to see that caste divisions are matters of social significance with no essential significance to religion</w:t>
      </w:r>
      <w:r w:rsidR="0024185A">
        <w:rPr>
          <w:sz w:val="18"/>
          <w:szCs w:val="18"/>
        </w:rPr>
        <w:t>…</w:t>
      </w:r>
      <w:r>
        <w:rPr>
          <w:sz w:val="18"/>
          <w:szCs w:val="18"/>
        </w:rPr>
        <w:t>”</w:t>
      </w:r>
    </w:p>
    <w:p w14:paraId="5F196330" w14:textId="662DCC55" w:rsidR="00D34853" w:rsidRPr="004F6764" w:rsidRDefault="00C252A2" w:rsidP="004F6764">
      <w:pPr>
        <w:pStyle w:val="NoSpacing"/>
        <w:jc w:val="right"/>
      </w:pPr>
      <w:r>
        <w:t>Prof. K.M. Sen discussing the Caste System</w:t>
      </w:r>
      <w:r>
        <w:fldChar w:fldCharType="begin" w:fldLock="1"/>
      </w:r>
      <w:r>
        <w:instrText>ADDIN CSL_CITATION {"citationItems":[{"id":"ITEM-1","itemData":{"author":[{"dropping-particle":"","family":"Sen","given":"K. M.","non-dropping-particle":"","parse-names":false,"suffix":""}],"container-title":"Hinduism","id":"ITEM-1","issued":{"date-parts":[["2005"]]},"page":"17-21","title":"The Caste System","type":"chapter"},"uris":["http://www.mendeley.com/documents/?uuid=8ee85237-efb0-4bce-b2b7-a0e3a0648424"]}],"mendeley":{"formattedCitation":"&lt;sup&gt;1&lt;/sup&gt;","plainTextFormattedCitation":"1","previouslyFormattedCitation":"&lt;sup&gt;1&lt;/sup&gt;"},"properties":{"noteIndex":0},"schema":"https://github.com/citation-style-language/schema/raw/master/csl-citation.json"}</w:instrText>
      </w:r>
      <w:r>
        <w:fldChar w:fldCharType="separate"/>
      </w:r>
      <w:r w:rsidRPr="00091FC2">
        <w:rPr>
          <w:i w:val="0"/>
          <w:noProof/>
          <w:vertAlign w:val="superscript"/>
        </w:rPr>
        <w:t>1</w:t>
      </w:r>
      <w:r>
        <w:fldChar w:fldCharType="end"/>
      </w:r>
    </w:p>
    <w:p w14:paraId="091C5BC6" w14:textId="6DD352B9" w:rsidR="007C20BC" w:rsidRDefault="007C20BC" w:rsidP="007C20BC">
      <w:pPr>
        <w:pStyle w:val="Heading2"/>
      </w:pPr>
      <w:r>
        <w:t>How do Herrnstein</w:t>
      </w:r>
      <w:r w:rsidR="00BE2A8C">
        <w:t>, Bouchard</w:t>
      </w:r>
      <w:r>
        <w:t xml:space="preserve"> and Plomin’s views on intelligence and race link to discussions around the biological basis of race from last session? P22</w:t>
      </w:r>
      <w:r w:rsidR="00870734">
        <w:t>1</w:t>
      </w:r>
      <w:r>
        <w:t>-22</w:t>
      </w:r>
      <w:r w:rsidR="00BE2A8C">
        <w:t>5</w:t>
      </w:r>
    </w:p>
    <w:p w14:paraId="307C7EA3" w14:textId="01CB76B1" w:rsidR="007C20BC" w:rsidRPr="007C20BC" w:rsidRDefault="007C20BC" w:rsidP="007C20BC">
      <w:pPr>
        <w:pStyle w:val="NoSpacing"/>
      </w:pPr>
    </w:p>
    <w:p w14:paraId="204B7408" w14:textId="4A22A702" w:rsidR="007C20BC" w:rsidRPr="007C20BC" w:rsidRDefault="003875AF" w:rsidP="007C20BC">
      <w:r>
        <w:rPr>
          <w:noProof/>
        </w:rPr>
        <w:lastRenderedPageBreak/>
        <mc:AlternateContent>
          <mc:Choice Requires="wps">
            <w:drawing>
              <wp:anchor distT="0" distB="0" distL="114300" distR="114300" simplePos="0" relativeHeight="251663360" behindDoc="0" locked="0" layoutInCell="1" allowOverlap="1" wp14:anchorId="6CBC86AE" wp14:editId="0A0B46CF">
                <wp:simplePos x="0" y="0"/>
                <wp:positionH relativeFrom="column">
                  <wp:posOffset>107513</wp:posOffset>
                </wp:positionH>
                <wp:positionV relativeFrom="paragraph">
                  <wp:posOffset>99414</wp:posOffset>
                </wp:positionV>
                <wp:extent cx="4184488" cy="736600"/>
                <wp:effectExtent l="0" t="0" r="6985" b="12700"/>
                <wp:wrapNone/>
                <wp:docPr id="9" name="Text Box 9"/>
                <wp:cNvGraphicFramePr/>
                <a:graphic xmlns:a="http://schemas.openxmlformats.org/drawingml/2006/main">
                  <a:graphicData uri="http://schemas.microsoft.com/office/word/2010/wordprocessingShape">
                    <wps:wsp>
                      <wps:cNvSpPr txBox="1"/>
                      <wps:spPr>
                        <a:xfrm>
                          <a:off x="0" y="0"/>
                          <a:ext cx="4184488" cy="736600"/>
                        </a:xfrm>
                        <a:prstGeom prst="rect">
                          <a:avLst/>
                        </a:prstGeom>
                        <a:solidFill>
                          <a:schemeClr val="lt1"/>
                        </a:solidFill>
                        <a:ln w="6350">
                          <a:solidFill>
                            <a:srgbClr val="FF0000"/>
                          </a:solidFill>
                        </a:ln>
                      </wps:spPr>
                      <wps:txbx>
                        <w:txbxContent>
                          <w:p w14:paraId="16A306E1" w14:textId="572D9167" w:rsidR="003875AF" w:rsidRPr="00DB599A" w:rsidRDefault="0091760F" w:rsidP="003875AF">
                            <w:pPr>
                              <w:jc w:val="center"/>
                              <w:rPr>
                                <w:sz w:val="16"/>
                                <w:szCs w:val="16"/>
                              </w:rPr>
                            </w:pPr>
                            <w:r>
                              <w:rPr>
                                <w:sz w:val="16"/>
                                <w:szCs w:val="16"/>
                              </w:rPr>
                              <w:t>All three</w:t>
                            </w:r>
                            <w:r w:rsidR="00870734">
                              <w:rPr>
                                <w:sz w:val="16"/>
                                <w:szCs w:val="16"/>
                              </w:rPr>
                              <w:t xml:space="preserve"> argue that intelligence is linked to race and that eventually there will be genetic evidence found. This is similar to last session where hypotheses were made with no evidence, based on belief, in the hope that evidence may eventually be found.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BC86AE" id="Text Box 9" o:spid="_x0000_s1030" type="#_x0000_t202" style="position:absolute;left:0;text-align:left;margin-left:8.45pt;margin-top:7.85pt;width:329.5pt;height: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" fillcolor="white [3201]" strokecolor="red" strokeweight=".5pt">
                <v:textbox>
                  <w:txbxContent>
                    <w:p w14:paraId="16A306E1" w14:textId="572D9167" w:rsidR="003875AF" w:rsidRPr="00DB599A" w:rsidRDefault="0091760F" w:rsidP="003875AF">
                      <w:pPr>
                        <w:jc w:val="center"/>
                        <w:rPr>
                          <w:sz w:val="16"/>
                          <w:szCs w:val="16"/>
                        </w:rPr>
                      </w:pPr>
                      <w:r>
                        <w:rPr>
                          <w:sz w:val="16"/>
                          <w:szCs w:val="16"/>
                        </w:rPr>
                        <w:t>All three</w:t>
                      </w:r>
                      <w:r w:rsidR="00870734">
                        <w:rPr>
                          <w:sz w:val="16"/>
                          <w:szCs w:val="16"/>
                        </w:rPr>
                        <w:t xml:space="preserve"> argue that intelligence is linked to race and that eventually there will be genetic evidence found. This is similar to last session where hypotheses were made with no evidence, based on belief, in the hope that evidence may eventually be found.</w:t>
                      </w:r>
                    </w:p>
                  </w:txbxContent>
                </v:textbox>
              </v:shape>
            </w:pict>
          </mc:Fallback>
        </mc:AlternateContent>
      </w:r>
      <w:r w:rsidR="007C20BC">
        <w:rPr>
          <w:noProof/>
        </w:rPr>
        <mc:AlternateContent>
          <mc:Choice Requires="wps">
            <w:drawing>
              <wp:inline distT="0" distB="0" distL="0" distR="0" wp14:anchorId="26BE8CD1" wp14:editId="6DD608B7">
                <wp:extent cx="4432300" cy="929640"/>
                <wp:effectExtent l="0" t="0" r="12700" b="10160"/>
                <wp:docPr id="1" name="Snip Single Corner of Rectangle 1"/>
                <wp:cNvGraphicFramePr/>
                <a:graphic xmlns:a="http://schemas.openxmlformats.org/drawingml/2006/main">
                  <a:graphicData uri="http://schemas.microsoft.com/office/word/2010/wordprocessingShape">
                    <wps:wsp>
                      <wps:cNvSpPr/>
                      <wps:spPr>
                        <a:xfrm>
                          <a:off x="0" y="0"/>
                          <a:ext cx="4432300" cy="92964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ECF59" w14:textId="77777777" w:rsidR="007C20BC" w:rsidRDefault="007C20BC" w:rsidP="007C20BC">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6BE8CD1" id="Snip Single Corner of Rectangle 1" o:spid="_x0000_s1031" style="width:349pt;height:73.2pt;visibility:visible;mso-wrap-style:square;mso-left-percent:-10001;mso-top-percent:-10001;mso-position-horizontal:absolute;mso-position-horizontal-relative:char;mso-position-vertical:absolute;mso-position-vertical-relative:line;mso-left-percent:-10001;mso-top-percent:-10001;v-text-anchor:top" coordsize="4432300,9296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" adj="-11796480,,5400" path="m,l4277357,r154943,154943l4432300,929640,,929640,,xe" fillcolor="white [3212]" strokecolor="black [3213]" strokeweight="1pt">
                <v:stroke joinstyle="miter"/>
                <v:formulas/>
                <v:path arrowok="t" o:connecttype="custom" o:connectlocs="0,0;4277357,0;4432300,154943;4432300,929640;0,929640;0,0" o:connectangles="0,0,0,0,0,0" textboxrect="0,0,4432300,929640"/>
                <v:textbox>
                  <w:txbxContent>
                    <w:p w14:paraId="336ECF59" w14:textId="77777777" w:rsidR="007C20BC" w:rsidRDefault="007C20BC" w:rsidP="007C20BC">
                      <w:pPr>
                        <w:spacing w:line="276" w:lineRule="auto"/>
                        <w:jc w:val="left"/>
                      </w:pPr>
                    </w:p>
                  </w:txbxContent>
                </v:textbox>
                <w10:anchorlock/>
              </v:shape>
            </w:pict>
          </mc:Fallback>
        </mc:AlternateContent>
      </w:r>
    </w:p>
    <w:p w14:paraId="3F43FAFF" w14:textId="4BB9593C" w:rsidR="007C20BC" w:rsidRDefault="007C20BC" w:rsidP="007C20BC">
      <w:pPr>
        <w:pStyle w:val="NoSpacing"/>
      </w:pPr>
    </w:p>
    <w:p w14:paraId="2436B6E2" w14:textId="7FE80490" w:rsidR="007C20BC" w:rsidRDefault="007C20BC" w:rsidP="00251C57">
      <w:pPr>
        <w:pStyle w:val="Heading2"/>
      </w:pPr>
      <w:r>
        <w:t xml:space="preserve">How do </w:t>
      </w:r>
      <w:proofErr w:type="spellStart"/>
      <w:r>
        <w:t>Turkheimer’s</w:t>
      </w:r>
      <w:proofErr w:type="spellEnd"/>
      <w:r>
        <w:t xml:space="preserve"> </w:t>
      </w:r>
      <w:r w:rsidR="00251C57">
        <w:t>(</w:t>
      </w:r>
      <w:r w:rsidR="00110125">
        <w:t>P</w:t>
      </w:r>
      <w:r w:rsidR="00251C57">
        <w:t xml:space="preserve">228-229), the </w:t>
      </w:r>
      <w:r>
        <w:t xml:space="preserve">Flynn’s </w:t>
      </w:r>
      <w:r w:rsidR="00251C57">
        <w:t>effect</w:t>
      </w:r>
      <w:r>
        <w:t xml:space="preserve"> </w:t>
      </w:r>
      <w:r w:rsidR="00251C57">
        <w:t>(</w:t>
      </w:r>
      <w:r w:rsidR="00110125">
        <w:t>P</w:t>
      </w:r>
      <w:r w:rsidR="00251C57">
        <w:t>232-233) and Witty &amp; Jenkins work (</w:t>
      </w:r>
      <w:r w:rsidR="00110125">
        <w:t>P</w:t>
      </w:r>
      <w:r w:rsidR="00251C57">
        <w:t xml:space="preserve">235) </w:t>
      </w:r>
      <w:r>
        <w:t>dispel the concept of IQ as a heritable, unchangeable entity?</w:t>
      </w:r>
    </w:p>
    <w:p w14:paraId="7B9852E3" w14:textId="6420D52C" w:rsidR="007C20BC" w:rsidRDefault="007C20BC" w:rsidP="00251C57">
      <w:pPr>
        <w:pStyle w:val="NoSpacing"/>
      </w:pPr>
    </w:p>
    <w:p w14:paraId="2068C527" w14:textId="5A9EDA2A" w:rsidR="007C20BC" w:rsidRDefault="00110125" w:rsidP="007C20BC">
      <w:r>
        <w:rPr>
          <w:noProof/>
        </w:rPr>
        <mc:AlternateContent>
          <mc:Choice Requires="wps">
            <w:drawing>
              <wp:anchor distT="0" distB="0" distL="114300" distR="114300" simplePos="0" relativeHeight="251665408" behindDoc="0" locked="0" layoutInCell="1" allowOverlap="1" wp14:anchorId="27DB17E1" wp14:editId="7281B1C4">
                <wp:simplePos x="0" y="0"/>
                <wp:positionH relativeFrom="column">
                  <wp:posOffset>57785</wp:posOffset>
                </wp:positionH>
                <wp:positionV relativeFrom="paragraph">
                  <wp:posOffset>102018</wp:posOffset>
                </wp:positionV>
                <wp:extent cx="4232910" cy="1069975"/>
                <wp:effectExtent l="0" t="0" r="8890" b="9525"/>
                <wp:wrapNone/>
                <wp:docPr id="15" name="Text Box 15"/>
                <wp:cNvGraphicFramePr/>
                <a:graphic xmlns:a="http://schemas.openxmlformats.org/drawingml/2006/main">
                  <a:graphicData uri="http://schemas.microsoft.com/office/word/2010/wordprocessingShape">
                    <wps:wsp>
                      <wps:cNvSpPr txBox="1"/>
                      <wps:spPr>
                        <a:xfrm>
                          <a:off x="0" y="0"/>
                          <a:ext cx="4232910" cy="1069975"/>
                        </a:xfrm>
                        <a:prstGeom prst="rect">
                          <a:avLst/>
                        </a:prstGeom>
                        <a:solidFill>
                          <a:schemeClr val="lt1"/>
                        </a:solidFill>
                        <a:ln w="6350">
                          <a:solidFill>
                            <a:srgbClr val="FF0000"/>
                          </a:solidFill>
                        </a:ln>
                      </wps:spPr>
                      <wps:txbx>
                        <w:txbxContent>
                          <w:p w14:paraId="4962CAF7" w14:textId="442FE9E3" w:rsidR="00FD2334" w:rsidRDefault="007538B4" w:rsidP="00FD2334">
                            <w:pPr>
                              <w:jc w:val="center"/>
                              <w:rPr>
                                <w:sz w:val="16"/>
                                <w:szCs w:val="16"/>
                              </w:rPr>
                            </w:pPr>
                            <w:proofErr w:type="spellStart"/>
                            <w:r>
                              <w:rPr>
                                <w:sz w:val="16"/>
                                <w:szCs w:val="16"/>
                              </w:rPr>
                              <w:t>Turkheimer</w:t>
                            </w:r>
                            <w:proofErr w:type="spellEnd"/>
                            <w:r>
                              <w:rPr>
                                <w:sz w:val="16"/>
                                <w:szCs w:val="16"/>
                              </w:rPr>
                              <w:t xml:space="preserve"> – almost all variation in IQ is accounted for by environment i.e., socioeconomic background</w:t>
                            </w:r>
                            <w:r w:rsidR="00110125">
                              <w:rPr>
                                <w:sz w:val="16"/>
                                <w:szCs w:val="16"/>
                              </w:rPr>
                              <w:t xml:space="preserve"> etc</w:t>
                            </w:r>
                          </w:p>
                          <w:p w14:paraId="5C708B7D" w14:textId="4FFB84FC" w:rsidR="007538B4" w:rsidRDefault="007538B4" w:rsidP="00FD2334">
                            <w:pPr>
                              <w:jc w:val="center"/>
                              <w:rPr>
                                <w:sz w:val="16"/>
                                <w:szCs w:val="16"/>
                              </w:rPr>
                            </w:pPr>
                            <w:r>
                              <w:rPr>
                                <w:sz w:val="16"/>
                                <w:szCs w:val="16"/>
                              </w:rPr>
                              <w:t>Flynn effect –</w:t>
                            </w:r>
                            <w:r w:rsidR="00702411">
                              <w:rPr>
                                <w:sz w:val="16"/>
                                <w:szCs w:val="16"/>
                              </w:rPr>
                              <w:t xml:space="preserve"> </w:t>
                            </w:r>
                            <w:r w:rsidR="00110125">
                              <w:rPr>
                                <w:sz w:val="16"/>
                                <w:szCs w:val="16"/>
                              </w:rPr>
                              <w:t xml:space="preserve">the </w:t>
                            </w:r>
                            <w:r w:rsidR="00702411">
                              <w:rPr>
                                <w:sz w:val="16"/>
                                <w:szCs w:val="16"/>
                              </w:rPr>
                              <w:t xml:space="preserve">more you engage with IQ tests the better you </w:t>
                            </w:r>
                            <w:r w:rsidR="00D34853">
                              <w:rPr>
                                <w:sz w:val="16"/>
                                <w:szCs w:val="16"/>
                              </w:rPr>
                              <w:t>are</w:t>
                            </w:r>
                            <w:r w:rsidR="00110125">
                              <w:rPr>
                                <w:sz w:val="16"/>
                                <w:szCs w:val="16"/>
                              </w:rPr>
                              <w:t xml:space="preserve"> at them</w:t>
                            </w:r>
                            <w:r w:rsidR="00D34853">
                              <w:rPr>
                                <w:sz w:val="16"/>
                                <w:szCs w:val="16"/>
                              </w:rPr>
                              <w:t>. Furthermore, the</w:t>
                            </w:r>
                            <w:r w:rsidR="00702411">
                              <w:rPr>
                                <w:sz w:val="16"/>
                                <w:szCs w:val="16"/>
                              </w:rPr>
                              <w:t xml:space="preserve"> better </w:t>
                            </w:r>
                            <w:r w:rsidR="00D34853">
                              <w:rPr>
                                <w:sz w:val="16"/>
                                <w:szCs w:val="16"/>
                              </w:rPr>
                              <w:t xml:space="preserve">your </w:t>
                            </w:r>
                            <w:r w:rsidR="00702411">
                              <w:rPr>
                                <w:sz w:val="16"/>
                                <w:szCs w:val="16"/>
                              </w:rPr>
                              <w:t xml:space="preserve">education and opportunities </w:t>
                            </w:r>
                            <w:r w:rsidR="00D34853">
                              <w:rPr>
                                <w:sz w:val="16"/>
                                <w:szCs w:val="16"/>
                              </w:rPr>
                              <w:t>the higher your IQ is likely to be</w:t>
                            </w:r>
                            <w:r w:rsidR="00BE2A8C">
                              <w:rPr>
                                <w:sz w:val="16"/>
                                <w:szCs w:val="16"/>
                              </w:rPr>
                              <w:t xml:space="preserve">. </w:t>
                            </w:r>
                            <w:r w:rsidR="00D34853">
                              <w:rPr>
                                <w:sz w:val="16"/>
                                <w:szCs w:val="16"/>
                              </w:rPr>
                              <w:t>This is seen on a national-level where more</w:t>
                            </w:r>
                            <w:r w:rsidR="00BE2A8C">
                              <w:rPr>
                                <w:sz w:val="16"/>
                                <w:szCs w:val="16"/>
                              </w:rPr>
                              <w:t xml:space="preserve"> resources lead to higher IQ</w:t>
                            </w:r>
                            <w:r w:rsidR="00D34853">
                              <w:rPr>
                                <w:sz w:val="16"/>
                                <w:szCs w:val="16"/>
                              </w:rPr>
                              <w:t>s</w:t>
                            </w:r>
                            <w:r w:rsidR="00BE2A8C">
                              <w:rPr>
                                <w:sz w:val="16"/>
                                <w:szCs w:val="16"/>
                              </w:rPr>
                              <w:t xml:space="preserve"> in countries.</w:t>
                            </w:r>
                          </w:p>
                          <w:p w14:paraId="70332ACE" w14:textId="49C4554B" w:rsidR="007538B4" w:rsidRPr="00DB599A" w:rsidRDefault="007538B4" w:rsidP="00FD2334">
                            <w:pPr>
                              <w:jc w:val="center"/>
                              <w:rPr>
                                <w:sz w:val="16"/>
                                <w:szCs w:val="16"/>
                              </w:rPr>
                            </w:pPr>
                            <w:r>
                              <w:rPr>
                                <w:sz w:val="16"/>
                                <w:szCs w:val="16"/>
                              </w:rPr>
                              <w:t xml:space="preserve">Witty &amp; Jenkins – </w:t>
                            </w:r>
                            <w:r w:rsidR="00BE2A8C">
                              <w:rPr>
                                <w:sz w:val="16"/>
                                <w:szCs w:val="16"/>
                              </w:rPr>
                              <w:t>race and genetics does not determine IQ</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DB17E1" id="Text Box 15" o:spid="_x0000_s1032" type="#_x0000_t202" style="position:absolute;left:0;text-align:left;margin-left:4.55pt;margin-top:8.05pt;width:333.3pt;height:8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" fillcolor="white [3201]" strokecolor="red" strokeweight=".5pt">
                <v:textbox>
                  <w:txbxContent>
                    <w:p w14:paraId="4962CAF7" w14:textId="442FE9E3" w:rsidR="00FD2334" w:rsidRDefault="007538B4" w:rsidP="00FD2334">
                      <w:pPr>
                        <w:jc w:val="center"/>
                        <w:rPr>
                          <w:sz w:val="16"/>
                          <w:szCs w:val="16"/>
                        </w:rPr>
                      </w:pPr>
                      <w:proofErr w:type="spellStart"/>
                      <w:r>
                        <w:rPr>
                          <w:sz w:val="16"/>
                          <w:szCs w:val="16"/>
                        </w:rPr>
                        <w:t>Turkheimer</w:t>
                      </w:r>
                      <w:proofErr w:type="spellEnd"/>
                      <w:r>
                        <w:rPr>
                          <w:sz w:val="16"/>
                          <w:szCs w:val="16"/>
                        </w:rPr>
                        <w:t xml:space="preserve"> – almost all variation in IQ is accounted for by environment i.e., socioeconomic background</w:t>
                      </w:r>
                      <w:r w:rsidR="00110125">
                        <w:rPr>
                          <w:sz w:val="16"/>
                          <w:szCs w:val="16"/>
                        </w:rPr>
                        <w:t xml:space="preserve"> etc</w:t>
                      </w:r>
                    </w:p>
                    <w:p w14:paraId="5C708B7D" w14:textId="4FFB84FC" w:rsidR="007538B4" w:rsidRDefault="007538B4" w:rsidP="00FD2334">
                      <w:pPr>
                        <w:jc w:val="center"/>
                        <w:rPr>
                          <w:sz w:val="16"/>
                          <w:szCs w:val="16"/>
                        </w:rPr>
                      </w:pPr>
                      <w:r>
                        <w:rPr>
                          <w:sz w:val="16"/>
                          <w:szCs w:val="16"/>
                        </w:rPr>
                        <w:t>Flynn effect –</w:t>
                      </w:r>
                      <w:r w:rsidR="00702411">
                        <w:rPr>
                          <w:sz w:val="16"/>
                          <w:szCs w:val="16"/>
                        </w:rPr>
                        <w:t xml:space="preserve"> </w:t>
                      </w:r>
                      <w:r w:rsidR="00110125">
                        <w:rPr>
                          <w:sz w:val="16"/>
                          <w:szCs w:val="16"/>
                        </w:rPr>
                        <w:t xml:space="preserve">the </w:t>
                      </w:r>
                      <w:r w:rsidR="00702411">
                        <w:rPr>
                          <w:sz w:val="16"/>
                          <w:szCs w:val="16"/>
                        </w:rPr>
                        <w:t xml:space="preserve">more you engage with IQ tests the better you </w:t>
                      </w:r>
                      <w:r w:rsidR="00D34853">
                        <w:rPr>
                          <w:sz w:val="16"/>
                          <w:szCs w:val="16"/>
                        </w:rPr>
                        <w:t>are</w:t>
                      </w:r>
                      <w:r w:rsidR="00110125">
                        <w:rPr>
                          <w:sz w:val="16"/>
                          <w:szCs w:val="16"/>
                        </w:rPr>
                        <w:t xml:space="preserve"> at them</w:t>
                      </w:r>
                      <w:r w:rsidR="00D34853">
                        <w:rPr>
                          <w:sz w:val="16"/>
                          <w:szCs w:val="16"/>
                        </w:rPr>
                        <w:t>. Furthermore, the</w:t>
                      </w:r>
                      <w:r w:rsidR="00702411">
                        <w:rPr>
                          <w:sz w:val="16"/>
                          <w:szCs w:val="16"/>
                        </w:rPr>
                        <w:t xml:space="preserve"> better </w:t>
                      </w:r>
                      <w:r w:rsidR="00D34853">
                        <w:rPr>
                          <w:sz w:val="16"/>
                          <w:szCs w:val="16"/>
                        </w:rPr>
                        <w:t xml:space="preserve">your </w:t>
                      </w:r>
                      <w:r w:rsidR="00702411">
                        <w:rPr>
                          <w:sz w:val="16"/>
                          <w:szCs w:val="16"/>
                        </w:rPr>
                        <w:t xml:space="preserve">education and opportunities </w:t>
                      </w:r>
                      <w:r w:rsidR="00D34853">
                        <w:rPr>
                          <w:sz w:val="16"/>
                          <w:szCs w:val="16"/>
                        </w:rPr>
                        <w:t>the higher your IQ is likely to be</w:t>
                      </w:r>
                      <w:r w:rsidR="00BE2A8C">
                        <w:rPr>
                          <w:sz w:val="16"/>
                          <w:szCs w:val="16"/>
                        </w:rPr>
                        <w:t xml:space="preserve">. </w:t>
                      </w:r>
                      <w:r w:rsidR="00D34853">
                        <w:rPr>
                          <w:sz w:val="16"/>
                          <w:szCs w:val="16"/>
                        </w:rPr>
                        <w:t xml:space="preserve">This is seen on a </w:t>
                      </w:r>
                      <w:proofErr w:type="gramStart"/>
                      <w:r w:rsidR="00D34853">
                        <w:rPr>
                          <w:sz w:val="16"/>
                          <w:szCs w:val="16"/>
                        </w:rPr>
                        <w:t>national-level</w:t>
                      </w:r>
                      <w:proofErr w:type="gramEnd"/>
                      <w:r w:rsidR="00D34853">
                        <w:rPr>
                          <w:sz w:val="16"/>
                          <w:szCs w:val="16"/>
                        </w:rPr>
                        <w:t xml:space="preserve"> where more</w:t>
                      </w:r>
                      <w:r w:rsidR="00BE2A8C">
                        <w:rPr>
                          <w:sz w:val="16"/>
                          <w:szCs w:val="16"/>
                        </w:rPr>
                        <w:t xml:space="preserve"> resources lead to higher IQ</w:t>
                      </w:r>
                      <w:r w:rsidR="00D34853">
                        <w:rPr>
                          <w:sz w:val="16"/>
                          <w:szCs w:val="16"/>
                        </w:rPr>
                        <w:t>s</w:t>
                      </w:r>
                      <w:r w:rsidR="00BE2A8C">
                        <w:rPr>
                          <w:sz w:val="16"/>
                          <w:szCs w:val="16"/>
                        </w:rPr>
                        <w:t xml:space="preserve"> in countries.</w:t>
                      </w:r>
                    </w:p>
                    <w:p w14:paraId="70332ACE" w14:textId="49C4554B" w:rsidR="007538B4" w:rsidRPr="00DB599A" w:rsidRDefault="007538B4" w:rsidP="00FD2334">
                      <w:pPr>
                        <w:jc w:val="center"/>
                        <w:rPr>
                          <w:sz w:val="16"/>
                          <w:szCs w:val="16"/>
                        </w:rPr>
                      </w:pPr>
                      <w:r>
                        <w:rPr>
                          <w:sz w:val="16"/>
                          <w:szCs w:val="16"/>
                        </w:rPr>
                        <w:t xml:space="preserve">Witty &amp; Jenkins – </w:t>
                      </w:r>
                      <w:r w:rsidR="00BE2A8C">
                        <w:rPr>
                          <w:sz w:val="16"/>
                          <w:szCs w:val="16"/>
                        </w:rPr>
                        <w:t>race and genetics does not determine IQ</w:t>
                      </w:r>
                    </w:p>
                  </w:txbxContent>
                </v:textbox>
              </v:shape>
            </w:pict>
          </mc:Fallback>
        </mc:AlternateContent>
      </w:r>
      <w:r w:rsidR="00251C57">
        <w:rPr>
          <w:noProof/>
        </w:rPr>
        <mc:AlternateContent>
          <mc:Choice Requires="wps">
            <w:drawing>
              <wp:inline distT="0" distB="0" distL="0" distR="0" wp14:anchorId="0D8AEE12" wp14:editId="3E8CB3CF">
                <wp:extent cx="4432300" cy="1215109"/>
                <wp:effectExtent l="0" t="0" r="12700" b="17145"/>
                <wp:docPr id="2" name="Snip Single Corner of Rectangle 2"/>
                <wp:cNvGraphicFramePr/>
                <a:graphic xmlns:a="http://schemas.openxmlformats.org/drawingml/2006/main">
                  <a:graphicData uri="http://schemas.microsoft.com/office/word/2010/wordprocessingShape">
                    <wps:wsp>
                      <wps:cNvSpPr/>
                      <wps:spPr>
                        <a:xfrm>
                          <a:off x="0" y="0"/>
                          <a:ext cx="4432300" cy="121510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7E199D" w14:textId="77777777" w:rsidR="00251C57" w:rsidRDefault="00251C57" w:rsidP="00251C5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D8AEE12" id="Snip Single Corner of Rectangle 2" o:spid="_x0000_s1033" style="width:349pt;height:95.7pt;visibility:visible;mso-wrap-style:square;mso-left-percent:-10001;mso-top-percent:-10001;mso-position-horizontal:absolute;mso-position-horizontal-relative:char;mso-position-vertical:absolute;mso-position-vertical-relative:line;mso-left-percent:-10001;mso-top-percent:-10001;v-text-anchor:top" coordsize="4432300,12151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" adj="-11796480,,5400" path="m,l4229778,r202522,202522l4432300,1215109,,1215109,,xe" fillcolor="white [3212]" strokecolor="black [3213]" strokeweight="1pt">
                <v:stroke joinstyle="miter"/>
                <v:formulas/>
                <v:path arrowok="t" o:connecttype="custom" o:connectlocs="0,0;4229778,0;4432300,202522;4432300,1215109;0,1215109;0,0" o:connectangles="0,0,0,0,0,0" textboxrect="0,0,4432300,1215109"/>
                <v:textbox>
                  <w:txbxContent>
                    <w:p w14:paraId="3F7E199D" w14:textId="77777777" w:rsidR="00251C57" w:rsidRDefault="00251C57" w:rsidP="00251C57">
                      <w:pPr>
                        <w:spacing w:line="276" w:lineRule="auto"/>
                        <w:jc w:val="left"/>
                      </w:pPr>
                    </w:p>
                  </w:txbxContent>
                </v:textbox>
                <w10:anchorlock/>
              </v:shape>
            </w:pict>
          </mc:Fallback>
        </mc:AlternateContent>
      </w:r>
    </w:p>
    <w:p w14:paraId="7A5CBEE9" w14:textId="6CD28B78" w:rsidR="007C20BC" w:rsidRDefault="007C20BC" w:rsidP="00251C57">
      <w:pPr>
        <w:pStyle w:val="NoSpacing"/>
      </w:pPr>
    </w:p>
    <w:p w14:paraId="08D154A3" w14:textId="4FC20589" w:rsidR="00251C57" w:rsidRDefault="00251C57" w:rsidP="00251C57">
      <w:pPr>
        <w:pStyle w:val="Heading2"/>
      </w:pPr>
      <w:r>
        <w:t xml:space="preserve">What do </w:t>
      </w:r>
      <w:proofErr w:type="spellStart"/>
      <w:r>
        <w:t>Turkheimer</w:t>
      </w:r>
      <w:proofErr w:type="spellEnd"/>
      <w:r>
        <w:t xml:space="preserve"> (P229) and Coleman (P</w:t>
      </w:r>
      <w:r w:rsidR="00D86175">
        <w:t>235-</w:t>
      </w:r>
      <w:r>
        <w:t xml:space="preserve">236) </w:t>
      </w:r>
      <w:r w:rsidR="00A86126">
        <w:t xml:space="preserve">think </w:t>
      </w:r>
      <w:r>
        <w:t>are the reasons for IQ disparities in the US?</w:t>
      </w:r>
    </w:p>
    <w:p w14:paraId="6260697F" w14:textId="7EE3A805" w:rsidR="007C20BC" w:rsidRDefault="007C20BC" w:rsidP="00251C57">
      <w:pPr>
        <w:pStyle w:val="NoSpacing"/>
      </w:pPr>
    </w:p>
    <w:p w14:paraId="74644AFB" w14:textId="5FD6B509" w:rsidR="007C20BC" w:rsidRDefault="00D86175" w:rsidP="007C20BC">
      <w:r>
        <w:rPr>
          <w:noProof/>
        </w:rPr>
        <mc:AlternateContent>
          <mc:Choice Requires="wps">
            <w:drawing>
              <wp:anchor distT="0" distB="0" distL="114300" distR="114300" simplePos="0" relativeHeight="251667456" behindDoc="0" locked="0" layoutInCell="1" allowOverlap="1" wp14:anchorId="75323A05" wp14:editId="5298E984">
                <wp:simplePos x="0" y="0"/>
                <wp:positionH relativeFrom="column">
                  <wp:posOffset>104775</wp:posOffset>
                </wp:positionH>
                <wp:positionV relativeFrom="paragraph">
                  <wp:posOffset>75045</wp:posOffset>
                </wp:positionV>
                <wp:extent cx="4184015" cy="636977"/>
                <wp:effectExtent l="0" t="0" r="6985" b="10795"/>
                <wp:wrapNone/>
                <wp:docPr id="16" name="Text Box 16"/>
                <wp:cNvGraphicFramePr/>
                <a:graphic xmlns:a="http://schemas.openxmlformats.org/drawingml/2006/main">
                  <a:graphicData uri="http://schemas.microsoft.com/office/word/2010/wordprocessingShape">
                    <wps:wsp>
                      <wps:cNvSpPr txBox="1"/>
                      <wps:spPr>
                        <a:xfrm>
                          <a:off x="0" y="0"/>
                          <a:ext cx="4184015" cy="636977"/>
                        </a:xfrm>
                        <a:prstGeom prst="rect">
                          <a:avLst/>
                        </a:prstGeom>
                        <a:solidFill>
                          <a:schemeClr val="lt1"/>
                        </a:solidFill>
                        <a:ln w="6350">
                          <a:solidFill>
                            <a:srgbClr val="FF0000"/>
                          </a:solidFill>
                        </a:ln>
                      </wps:spPr>
                      <wps:txbx>
                        <w:txbxContent>
                          <w:p w14:paraId="5572502F" w14:textId="63F9AA7F" w:rsidR="00D86175" w:rsidRPr="00DB599A" w:rsidRDefault="00D86175" w:rsidP="00D86175">
                            <w:pPr>
                              <w:jc w:val="center"/>
                              <w:rPr>
                                <w:sz w:val="16"/>
                                <w:szCs w:val="16"/>
                              </w:rPr>
                            </w:pPr>
                            <w:r>
                              <w:rPr>
                                <w:sz w:val="16"/>
                                <w:szCs w:val="16"/>
                              </w:rPr>
                              <w:t>Socioeconomic status (</w:t>
                            </w:r>
                            <w:r w:rsidR="00110125">
                              <w:rPr>
                                <w:sz w:val="16"/>
                                <w:szCs w:val="16"/>
                              </w:rPr>
                              <w:t>for example</w:t>
                            </w:r>
                            <w:r w:rsidR="00BA45C0">
                              <w:rPr>
                                <w:sz w:val="16"/>
                                <w:szCs w:val="16"/>
                              </w:rPr>
                              <w:t xml:space="preserve"> </w:t>
                            </w:r>
                            <w:r w:rsidR="00A86126">
                              <w:rPr>
                                <w:sz w:val="16"/>
                                <w:szCs w:val="16"/>
                              </w:rPr>
                              <w:t xml:space="preserve">the </w:t>
                            </w:r>
                            <w:r>
                              <w:rPr>
                                <w:sz w:val="16"/>
                                <w:szCs w:val="16"/>
                              </w:rPr>
                              <w:t xml:space="preserve">IQ </w:t>
                            </w:r>
                            <w:r w:rsidR="00A86126">
                              <w:rPr>
                                <w:sz w:val="16"/>
                                <w:szCs w:val="16"/>
                              </w:rPr>
                              <w:t xml:space="preserve">of poorer students falls </w:t>
                            </w:r>
                            <w:r>
                              <w:rPr>
                                <w:sz w:val="16"/>
                                <w:szCs w:val="16"/>
                              </w:rPr>
                              <w:t>over summer holidays</w:t>
                            </w:r>
                            <w:r w:rsidR="00A86126">
                              <w:rPr>
                                <w:sz w:val="16"/>
                                <w:szCs w:val="16"/>
                              </w:rPr>
                              <w:t xml:space="preserve"> but increases in wealthier students</w:t>
                            </w:r>
                            <w:r>
                              <w:rPr>
                                <w:sz w:val="16"/>
                                <w:szCs w:val="16"/>
                              </w:rPr>
                              <w:t>), racial injustice and environmental factors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323A05" id="Text Box 16" o:spid="_x0000_s1034" type="#_x0000_t202" style="position:absolute;left:0;text-align:left;margin-left:8.25pt;margin-top:5.9pt;width:329.45pt;height:50.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" fillcolor="white [3201]" strokecolor="red" strokeweight=".5pt">
                <v:textbox>
                  <w:txbxContent>
                    <w:p w14:paraId="5572502F" w14:textId="63F9AA7F" w:rsidR="00D86175" w:rsidRPr="00DB599A" w:rsidRDefault="00D86175" w:rsidP="00D86175">
                      <w:pPr>
                        <w:jc w:val="center"/>
                        <w:rPr>
                          <w:sz w:val="16"/>
                          <w:szCs w:val="16"/>
                        </w:rPr>
                      </w:pPr>
                      <w:r>
                        <w:rPr>
                          <w:sz w:val="16"/>
                          <w:szCs w:val="16"/>
                        </w:rPr>
                        <w:t>Socioeconomic status (</w:t>
                      </w:r>
                      <w:r w:rsidR="00110125">
                        <w:rPr>
                          <w:sz w:val="16"/>
                          <w:szCs w:val="16"/>
                        </w:rPr>
                        <w:t>for example</w:t>
                      </w:r>
                      <w:r w:rsidR="00BA45C0">
                        <w:rPr>
                          <w:sz w:val="16"/>
                          <w:szCs w:val="16"/>
                        </w:rPr>
                        <w:t xml:space="preserve"> </w:t>
                      </w:r>
                      <w:r w:rsidR="00A86126">
                        <w:rPr>
                          <w:sz w:val="16"/>
                          <w:szCs w:val="16"/>
                        </w:rPr>
                        <w:t xml:space="preserve">the </w:t>
                      </w:r>
                      <w:r>
                        <w:rPr>
                          <w:sz w:val="16"/>
                          <w:szCs w:val="16"/>
                        </w:rPr>
                        <w:t xml:space="preserve">IQ </w:t>
                      </w:r>
                      <w:r w:rsidR="00A86126">
                        <w:rPr>
                          <w:sz w:val="16"/>
                          <w:szCs w:val="16"/>
                        </w:rPr>
                        <w:t xml:space="preserve">of poorer students falls </w:t>
                      </w:r>
                      <w:r>
                        <w:rPr>
                          <w:sz w:val="16"/>
                          <w:szCs w:val="16"/>
                        </w:rPr>
                        <w:t>over summer holidays</w:t>
                      </w:r>
                      <w:r w:rsidR="00A86126">
                        <w:rPr>
                          <w:sz w:val="16"/>
                          <w:szCs w:val="16"/>
                        </w:rPr>
                        <w:t xml:space="preserve"> but increases in wealthier students</w:t>
                      </w:r>
                      <w:r>
                        <w:rPr>
                          <w:sz w:val="16"/>
                          <w:szCs w:val="16"/>
                        </w:rPr>
                        <w:t>), racial injustice and environmental factors</w:t>
                      </w:r>
                    </w:p>
                  </w:txbxContent>
                </v:textbox>
              </v:shape>
            </w:pict>
          </mc:Fallback>
        </mc:AlternateContent>
      </w:r>
      <w:r w:rsidR="00251C57">
        <w:rPr>
          <w:noProof/>
        </w:rPr>
        <mc:AlternateContent>
          <mc:Choice Requires="wps">
            <w:drawing>
              <wp:inline distT="0" distB="0" distL="0" distR="0" wp14:anchorId="3AB28E11" wp14:editId="0E3C276E">
                <wp:extent cx="4432300" cy="768985"/>
                <wp:effectExtent l="0" t="0" r="12700" b="18415"/>
                <wp:docPr id="4" name="Snip Single Corner of Rectangle 4"/>
                <wp:cNvGraphicFramePr/>
                <a:graphic xmlns:a="http://schemas.openxmlformats.org/drawingml/2006/main">
                  <a:graphicData uri="http://schemas.microsoft.com/office/word/2010/wordprocessingShape">
                    <wps:wsp>
                      <wps:cNvSpPr/>
                      <wps:spPr>
                        <a:xfrm>
                          <a:off x="0" y="0"/>
                          <a:ext cx="4432300" cy="76898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F34A2F" w14:textId="77777777" w:rsidR="00251C57" w:rsidRDefault="00251C57" w:rsidP="00251C5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AB28E11" id="Snip Single Corner of Rectangle 4" o:spid="_x0000_s1035" style="width:349pt;height:60.55pt;visibility:visible;mso-wrap-style:square;mso-left-percent:-10001;mso-top-percent:-10001;mso-position-horizontal:absolute;mso-position-horizontal-relative:char;mso-position-vertical:absolute;mso-position-vertical-relative:line;mso-left-percent:-10001;mso-top-percent:-10001;v-text-anchor:top" coordsize="4432300,7689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" adj="-11796480,,5400" path="m,l4304133,r128167,128167l4432300,768985,,768985,,xe" fillcolor="white [3212]" strokecolor="black [3213]" strokeweight="1pt">
                <v:stroke joinstyle="miter"/>
                <v:formulas/>
                <v:path arrowok="t" o:connecttype="custom" o:connectlocs="0,0;4304133,0;4432300,128167;4432300,768985;0,768985;0,0" o:connectangles="0,0,0,0,0,0" textboxrect="0,0,4432300,768985"/>
                <v:textbox>
                  <w:txbxContent>
                    <w:p w14:paraId="00F34A2F" w14:textId="77777777" w:rsidR="00251C57" w:rsidRDefault="00251C57" w:rsidP="00251C57">
                      <w:pPr>
                        <w:spacing w:line="276" w:lineRule="auto"/>
                        <w:jc w:val="left"/>
                      </w:pPr>
                    </w:p>
                  </w:txbxContent>
                </v:textbox>
                <w10:anchorlock/>
              </v:shape>
            </w:pict>
          </mc:Fallback>
        </mc:AlternateContent>
      </w:r>
    </w:p>
    <w:p w14:paraId="5FD4184A" w14:textId="77777777" w:rsidR="00D34853" w:rsidRDefault="00D34853" w:rsidP="00B72B88">
      <w:pPr>
        <w:jc w:val="center"/>
        <w:rPr>
          <w:sz w:val="16"/>
          <w:szCs w:val="16"/>
        </w:rPr>
      </w:pPr>
    </w:p>
    <w:p w14:paraId="59094774" w14:textId="4161CBCC" w:rsidR="00B72B88" w:rsidRPr="00A86126" w:rsidRDefault="00B72B88" w:rsidP="00B72B88">
      <w:pPr>
        <w:jc w:val="center"/>
        <w:rPr>
          <w:sz w:val="18"/>
          <w:szCs w:val="18"/>
        </w:rPr>
      </w:pPr>
      <w:r w:rsidRPr="00A86126">
        <w:rPr>
          <w:sz w:val="18"/>
          <w:szCs w:val="18"/>
        </w:rPr>
        <w:t>“Being in the same school or being in the same family means little if society as a whole sees you as substandard.”</w:t>
      </w:r>
    </w:p>
    <w:p w14:paraId="4AEBF455" w14:textId="26408BEE" w:rsidR="00B72B88" w:rsidRDefault="00D34853" w:rsidP="00D34853">
      <w:pPr>
        <w:pStyle w:val="NoSpacing"/>
        <w:jc w:val="right"/>
      </w:pPr>
      <w:r>
        <w:t xml:space="preserve">Saini page </w:t>
      </w:r>
      <w:r w:rsidR="00B72B88">
        <w:t>236</w:t>
      </w:r>
    </w:p>
    <w:p w14:paraId="57E17FDE" w14:textId="4DB0F849" w:rsidR="00251C57" w:rsidRDefault="00251C57" w:rsidP="00DB5C56">
      <w:pPr>
        <w:pStyle w:val="NoSpacing"/>
      </w:pPr>
    </w:p>
    <w:p w14:paraId="191E4AC2" w14:textId="79AC4497" w:rsidR="00DB5C56" w:rsidRDefault="00DB5C56" w:rsidP="00DB5C56">
      <w:pPr>
        <w:pStyle w:val="Heading2"/>
      </w:pPr>
      <w:r>
        <w:t xml:space="preserve">While race may be medically expedient as a </w:t>
      </w:r>
      <w:r w:rsidR="00091FC2">
        <w:t>criterion</w:t>
      </w:r>
      <w:r>
        <w:t xml:space="preserve"> for differentiation, what are the drawbacks and wider societal implications of this approach?</w:t>
      </w:r>
    </w:p>
    <w:p w14:paraId="3A26B7C3" w14:textId="2E087820" w:rsidR="00DB5C56" w:rsidRDefault="00DB5C56" w:rsidP="00DB5C56">
      <w:pPr>
        <w:pStyle w:val="NoSpacing"/>
      </w:pPr>
      <w:r>
        <w:t>Who benefits from this approach?</w:t>
      </w:r>
      <w:r w:rsidR="00110125">
        <w:t xml:space="preserve"> Does this approach perpetuate the conceptual basis of race being biological?</w:t>
      </w:r>
    </w:p>
    <w:p w14:paraId="614C4BA5" w14:textId="53D72765" w:rsidR="00B72B88" w:rsidRDefault="00B72B88" w:rsidP="00DB5C56">
      <w:pPr>
        <w:pStyle w:val="NoSpacing"/>
      </w:pPr>
    </w:p>
    <w:p w14:paraId="0921DBEC" w14:textId="6FC51E8C" w:rsidR="00A86126" w:rsidRDefault="00B72B88" w:rsidP="00A86126">
      <w:pPr>
        <w:pStyle w:val="NoSpacing"/>
        <w:jc w:val="center"/>
      </w:pPr>
      <w:r>
        <w:t>“</w:t>
      </w:r>
      <w:r w:rsidR="00345C6B">
        <w:t>W</w:t>
      </w:r>
      <w:r>
        <w:t xml:space="preserve">e would have needed a larger sample size to study a general population than we could get away with </w:t>
      </w:r>
      <w:r w:rsidR="00110125">
        <w:t xml:space="preserve">with </w:t>
      </w:r>
      <w:r>
        <w:t>a black population.”</w:t>
      </w:r>
    </w:p>
    <w:p w14:paraId="69CEAAFB" w14:textId="3E44FF72" w:rsidR="00B72B88" w:rsidRDefault="00B72B88" w:rsidP="00A86126">
      <w:pPr>
        <w:pStyle w:val="NoSpacing"/>
        <w:jc w:val="right"/>
      </w:pPr>
      <w:r>
        <w:t>Jay Cohn</w:t>
      </w:r>
      <w:r w:rsidR="00A86126">
        <w:t xml:space="preserve"> page 255</w:t>
      </w:r>
    </w:p>
    <w:p w14:paraId="78088EA7" w14:textId="77777777" w:rsidR="00345C6B" w:rsidRDefault="00345C6B" w:rsidP="00A86126">
      <w:pPr>
        <w:pStyle w:val="NoSpacing"/>
        <w:jc w:val="right"/>
      </w:pPr>
    </w:p>
    <w:p w14:paraId="37AECEE6" w14:textId="50304E95" w:rsidR="00A86126" w:rsidRDefault="00B72B88" w:rsidP="00A86126">
      <w:pPr>
        <w:pStyle w:val="NoSpacing"/>
        <w:jc w:val="center"/>
      </w:pPr>
      <w:r>
        <w:t>“Race became relevant in the creation of this drug, not for medical reason, but for legal and commercial ones</w:t>
      </w:r>
      <w:r w:rsidR="00A86126">
        <w:t>”</w:t>
      </w:r>
    </w:p>
    <w:p w14:paraId="3AD1BE58" w14:textId="69152158" w:rsidR="00B72B88" w:rsidRDefault="00B72B88" w:rsidP="00A86126">
      <w:pPr>
        <w:pStyle w:val="NoSpacing"/>
        <w:jc w:val="right"/>
      </w:pPr>
      <w:r>
        <w:t xml:space="preserve"> Johnathan Kahn</w:t>
      </w:r>
      <w:r w:rsidR="00A86126">
        <w:t xml:space="preserve"> page 256</w:t>
      </w:r>
    </w:p>
    <w:p w14:paraId="24BC2175" w14:textId="59B1BEBE" w:rsidR="00DB5C56" w:rsidRDefault="00DB5C56" w:rsidP="00DB5C56">
      <w:pPr>
        <w:pStyle w:val="NoSpacing"/>
      </w:pPr>
    </w:p>
    <w:p w14:paraId="651A2C86" w14:textId="6F330977" w:rsidR="008B6C39" w:rsidRDefault="00654779" w:rsidP="00DB5C56">
      <w:pPr>
        <w:pStyle w:val="NoSpacing"/>
      </w:pPr>
      <w:r>
        <w:rPr>
          <w:noProof/>
        </w:rPr>
        <mc:AlternateContent>
          <mc:Choice Requires="wps">
            <w:drawing>
              <wp:anchor distT="0" distB="0" distL="114300" distR="114300" simplePos="0" relativeHeight="251669504" behindDoc="0" locked="0" layoutInCell="1" allowOverlap="1" wp14:anchorId="5B4AC4FA" wp14:editId="2DD9093E">
                <wp:simplePos x="0" y="0"/>
                <wp:positionH relativeFrom="column">
                  <wp:posOffset>62303</wp:posOffset>
                </wp:positionH>
                <wp:positionV relativeFrom="paragraph">
                  <wp:posOffset>84465</wp:posOffset>
                </wp:positionV>
                <wp:extent cx="4184015" cy="636977"/>
                <wp:effectExtent l="0" t="0" r="6985" b="10795"/>
                <wp:wrapNone/>
                <wp:docPr id="17" name="Text Box 17"/>
                <wp:cNvGraphicFramePr/>
                <a:graphic xmlns:a="http://schemas.openxmlformats.org/drawingml/2006/main">
                  <a:graphicData uri="http://schemas.microsoft.com/office/word/2010/wordprocessingShape">
                    <wps:wsp>
                      <wps:cNvSpPr txBox="1"/>
                      <wps:spPr>
                        <a:xfrm>
                          <a:off x="0" y="0"/>
                          <a:ext cx="4184015" cy="636977"/>
                        </a:xfrm>
                        <a:prstGeom prst="rect">
                          <a:avLst/>
                        </a:prstGeom>
                        <a:solidFill>
                          <a:schemeClr val="lt1"/>
                        </a:solidFill>
                        <a:ln w="6350">
                          <a:solidFill>
                            <a:srgbClr val="FF0000"/>
                          </a:solidFill>
                        </a:ln>
                      </wps:spPr>
                      <wps:txbx>
                        <w:txbxContent>
                          <w:p w14:paraId="271B6877" w14:textId="3F0A3901" w:rsidR="00654779" w:rsidRDefault="008F13CE" w:rsidP="00654779">
                            <w:pPr>
                              <w:jc w:val="center"/>
                              <w:rPr>
                                <w:sz w:val="16"/>
                                <w:szCs w:val="16"/>
                              </w:rPr>
                            </w:pPr>
                            <w:r>
                              <w:rPr>
                                <w:sz w:val="16"/>
                                <w:szCs w:val="16"/>
                              </w:rPr>
                              <w:t>Using race as a differentiator makes p</w:t>
                            </w:r>
                            <w:r w:rsidR="00B72B88">
                              <w:rPr>
                                <w:sz w:val="16"/>
                                <w:szCs w:val="16"/>
                              </w:rPr>
                              <w:t>eople believe</w:t>
                            </w:r>
                            <w:r>
                              <w:rPr>
                                <w:sz w:val="16"/>
                                <w:szCs w:val="16"/>
                              </w:rPr>
                              <w:t xml:space="preserve"> the concept of race </w:t>
                            </w:r>
                            <w:r w:rsidR="008D1B32">
                              <w:rPr>
                                <w:sz w:val="16"/>
                                <w:szCs w:val="16"/>
                              </w:rPr>
                              <w:t>is biological</w:t>
                            </w:r>
                            <w:r>
                              <w:rPr>
                                <w:sz w:val="16"/>
                                <w:szCs w:val="16"/>
                              </w:rPr>
                              <w:t xml:space="preserve">) </w:t>
                            </w:r>
                            <w:r w:rsidR="00B72B88">
                              <w:rPr>
                                <w:sz w:val="16"/>
                                <w:szCs w:val="16"/>
                              </w:rPr>
                              <w:t>– in practice it doesn’t always benefit the patient and it does perpetuate idea of biological race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4AC4FA" id="Text Box 17" o:spid="_x0000_s1036" type="#_x0000_t202" style="position:absolute;left:0;text-align:left;margin-left:4.9pt;margin-top:6.65pt;width:329.45pt;height:50.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" fillcolor="white [3201]" strokecolor="red" strokeweight=".5pt">
                <v:textbox>
                  <w:txbxContent>
                    <w:p w14:paraId="271B6877" w14:textId="3F0A3901" w:rsidR="00654779" w:rsidRDefault="008F13CE" w:rsidP="00654779">
                      <w:pPr>
                        <w:jc w:val="center"/>
                        <w:rPr>
                          <w:sz w:val="16"/>
                          <w:szCs w:val="16"/>
                        </w:rPr>
                      </w:pPr>
                      <w:r>
                        <w:rPr>
                          <w:sz w:val="16"/>
                          <w:szCs w:val="16"/>
                        </w:rPr>
                        <w:t>Using race as a differentiator makes p</w:t>
                      </w:r>
                      <w:r w:rsidR="00B72B88">
                        <w:rPr>
                          <w:sz w:val="16"/>
                          <w:szCs w:val="16"/>
                        </w:rPr>
                        <w:t>eople believe</w:t>
                      </w:r>
                      <w:r>
                        <w:rPr>
                          <w:sz w:val="16"/>
                          <w:szCs w:val="16"/>
                        </w:rPr>
                        <w:t xml:space="preserve"> the concept of race </w:t>
                      </w:r>
                      <w:r w:rsidR="008D1B32">
                        <w:rPr>
                          <w:sz w:val="16"/>
                          <w:szCs w:val="16"/>
                        </w:rPr>
                        <w:t>is biological</w:t>
                      </w:r>
                      <w:r>
                        <w:rPr>
                          <w:sz w:val="16"/>
                          <w:szCs w:val="16"/>
                        </w:rPr>
                        <w:t xml:space="preserve">) </w:t>
                      </w:r>
                      <w:r w:rsidR="00B72B88">
                        <w:rPr>
                          <w:sz w:val="16"/>
                          <w:szCs w:val="16"/>
                        </w:rPr>
                        <w:t>– in practice it doesn’t always benefit the patient and it does perpetuate idea of biological race</w:t>
                      </w:r>
                    </w:p>
                  </w:txbxContent>
                </v:textbox>
              </v:shape>
            </w:pict>
          </mc:Fallback>
        </mc:AlternateContent>
      </w:r>
      <w:r w:rsidR="00DB5C56">
        <w:rPr>
          <w:noProof/>
        </w:rPr>
        <mc:AlternateContent>
          <mc:Choice Requires="wps">
            <w:drawing>
              <wp:inline distT="0" distB="0" distL="0" distR="0" wp14:anchorId="33509F89" wp14:editId="29AE3E02">
                <wp:extent cx="4432300" cy="768985"/>
                <wp:effectExtent l="0" t="0" r="12700" b="18415"/>
                <wp:docPr id="5" name="Snip Single Corner of Rectangle 5"/>
                <wp:cNvGraphicFramePr/>
                <a:graphic xmlns:a="http://schemas.openxmlformats.org/drawingml/2006/main">
                  <a:graphicData uri="http://schemas.microsoft.com/office/word/2010/wordprocessingShape">
                    <wps:wsp>
                      <wps:cNvSpPr/>
                      <wps:spPr>
                        <a:xfrm>
                          <a:off x="0" y="0"/>
                          <a:ext cx="4432300" cy="76898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10C104" w14:textId="77777777" w:rsidR="00DB5C56" w:rsidRDefault="00DB5C56" w:rsidP="00DB5C5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3509F89" id="Snip Single Corner of Rectangle 5" o:spid="_x0000_s1037" style="width:349pt;height:60.55pt;visibility:visible;mso-wrap-style:square;mso-left-percent:-10001;mso-top-percent:-10001;mso-position-horizontal:absolute;mso-position-horizontal-relative:char;mso-position-vertical:absolute;mso-position-vertical-relative:line;mso-left-percent:-10001;mso-top-percent:-10001;v-text-anchor:top" coordsize="4432300,7689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" adj="-11796480,,5400" path="m,l4304133,r128167,128167l4432300,768985,,768985,,xe" fillcolor="white [3212]" strokecolor="black [3213]" strokeweight="1pt">
                <v:stroke joinstyle="miter"/>
                <v:formulas/>
                <v:path arrowok="t" o:connecttype="custom" o:connectlocs="0,0;4304133,0;4432300,128167;4432300,768985;0,768985;0,0" o:connectangles="0,0,0,0,0,0" textboxrect="0,0,4432300,768985"/>
                <v:textbox>
                  <w:txbxContent>
                    <w:p w14:paraId="1410C104" w14:textId="77777777" w:rsidR="00DB5C56" w:rsidRDefault="00DB5C56" w:rsidP="00DB5C56">
                      <w:pPr>
                        <w:spacing w:line="276" w:lineRule="auto"/>
                        <w:jc w:val="left"/>
                      </w:pPr>
                    </w:p>
                  </w:txbxContent>
                </v:textbox>
                <w10:anchorlock/>
              </v:shape>
            </w:pict>
          </mc:Fallback>
        </mc:AlternateContent>
      </w:r>
    </w:p>
    <w:p w14:paraId="45423CAB" w14:textId="77777777" w:rsidR="00DB5C56" w:rsidRPr="007C20BC" w:rsidRDefault="00DB5C56" w:rsidP="00DB5C56">
      <w:pPr>
        <w:pStyle w:val="NoSpacing"/>
      </w:pPr>
    </w:p>
    <w:p w14:paraId="42273E26" w14:textId="71E785BE" w:rsidR="00DB5C56" w:rsidRDefault="00DB5C56" w:rsidP="00251C57">
      <w:pPr>
        <w:pStyle w:val="Heading2"/>
      </w:pPr>
      <w:r w:rsidRPr="003240D9">
        <w:rPr>
          <w:b/>
          <w:bCs/>
        </w:rPr>
        <w:t>Reflecting</w:t>
      </w:r>
    </w:p>
    <w:p w14:paraId="0D958192" w14:textId="0C752B6C" w:rsidR="00251C57" w:rsidRDefault="00251C57" w:rsidP="00251C57">
      <w:pPr>
        <w:pStyle w:val="Heading2"/>
      </w:pPr>
      <w:r>
        <w:t>Why do we draw on racial reasons as the cause of IQ disparities and health inequalities?</w:t>
      </w:r>
    </w:p>
    <w:p w14:paraId="5DF6E93E" w14:textId="070C2361" w:rsidR="00251C57" w:rsidRDefault="00251C57" w:rsidP="00251C57">
      <w:pPr>
        <w:pStyle w:val="NoSpacing"/>
      </w:pPr>
      <w:r>
        <w:t>How does data from around the world and social issues undermine these conclusions? P236 and P268</w:t>
      </w:r>
      <w:r w:rsidR="00866820">
        <w:t>.</w:t>
      </w:r>
      <w:r>
        <w:t xml:space="preserve"> How does this link to Carson Byrd’s work? P278-279</w:t>
      </w:r>
    </w:p>
    <w:p w14:paraId="28564D4C" w14:textId="77B5EB2B" w:rsidR="00251C57" w:rsidRDefault="00497E51" w:rsidP="00251C57">
      <w:pPr>
        <w:pStyle w:val="NoSpacing"/>
      </w:pPr>
      <w:r>
        <w:rPr>
          <w:noProof/>
        </w:rPr>
        <mc:AlternateContent>
          <mc:Choice Requires="wps">
            <w:drawing>
              <wp:anchor distT="0" distB="0" distL="114300" distR="114300" simplePos="0" relativeHeight="251671552" behindDoc="0" locked="0" layoutInCell="1" allowOverlap="1" wp14:anchorId="7B50BE0C" wp14:editId="6AE7BC8D">
                <wp:simplePos x="0" y="0"/>
                <wp:positionH relativeFrom="column">
                  <wp:posOffset>57150</wp:posOffset>
                </wp:positionH>
                <wp:positionV relativeFrom="paragraph">
                  <wp:posOffset>125943</wp:posOffset>
                </wp:positionV>
                <wp:extent cx="4184015" cy="2042808"/>
                <wp:effectExtent l="0" t="0" r="6985" b="14605"/>
                <wp:wrapNone/>
                <wp:docPr id="18" name="Text Box 18"/>
                <wp:cNvGraphicFramePr/>
                <a:graphic xmlns:a="http://schemas.openxmlformats.org/drawingml/2006/main">
                  <a:graphicData uri="http://schemas.microsoft.com/office/word/2010/wordprocessingShape">
                    <wps:wsp>
                      <wps:cNvSpPr txBox="1"/>
                      <wps:spPr>
                        <a:xfrm>
                          <a:off x="0" y="0"/>
                          <a:ext cx="4184015" cy="2042808"/>
                        </a:xfrm>
                        <a:prstGeom prst="rect">
                          <a:avLst/>
                        </a:prstGeom>
                        <a:solidFill>
                          <a:schemeClr val="lt1"/>
                        </a:solidFill>
                        <a:ln w="6350">
                          <a:solidFill>
                            <a:srgbClr val="FF0000"/>
                          </a:solidFill>
                        </a:ln>
                      </wps:spPr>
                      <wps:txbx>
                        <w:txbxContent>
                          <w:p w14:paraId="0B36634E" w14:textId="7EAFA064" w:rsidR="00866820" w:rsidRDefault="00866820" w:rsidP="00F90ADE">
                            <w:pPr>
                              <w:jc w:val="center"/>
                              <w:rPr>
                                <w:sz w:val="16"/>
                                <w:szCs w:val="16"/>
                              </w:rPr>
                            </w:pPr>
                            <w:r>
                              <w:rPr>
                                <w:sz w:val="16"/>
                                <w:szCs w:val="16"/>
                              </w:rPr>
                              <w:t>Cooper (p252) highlights that the concept of race is so deeply embedded in our thinking that it is hard to extricate it</w:t>
                            </w:r>
                            <w:r w:rsidR="00497E51">
                              <w:rPr>
                                <w:sz w:val="16"/>
                                <w:szCs w:val="16"/>
                              </w:rPr>
                              <w:t>. Race becomes our default reason for many things. Consider the work of Byrd who showed that white people only see race as a biological determinant in black people but not in white people.</w:t>
                            </w:r>
                          </w:p>
                          <w:p w14:paraId="15D579A4" w14:textId="0C72D817" w:rsidR="00F90ADE" w:rsidRDefault="00497E51" w:rsidP="00F90ADE">
                            <w:pPr>
                              <w:jc w:val="center"/>
                              <w:rPr>
                                <w:sz w:val="16"/>
                                <w:szCs w:val="16"/>
                              </w:rPr>
                            </w:pPr>
                            <w:r>
                              <w:rPr>
                                <w:sz w:val="16"/>
                                <w:szCs w:val="16"/>
                              </w:rPr>
                              <w:t xml:space="preserve">For many the concept of race is convenient – in medicine, the concept of race saved </w:t>
                            </w:r>
                            <w:proofErr w:type="spellStart"/>
                            <w:r>
                              <w:rPr>
                                <w:sz w:val="16"/>
                                <w:szCs w:val="16"/>
                              </w:rPr>
                              <w:t>NitroMed</w:t>
                            </w:r>
                            <w:proofErr w:type="spellEnd"/>
                            <w:r>
                              <w:rPr>
                                <w:sz w:val="16"/>
                                <w:szCs w:val="16"/>
                              </w:rPr>
                              <w:t xml:space="preserve"> (the marketers of </w:t>
                            </w:r>
                            <w:proofErr w:type="spellStart"/>
                            <w:r>
                              <w:rPr>
                                <w:sz w:val="16"/>
                                <w:szCs w:val="16"/>
                              </w:rPr>
                              <w:t>BiDil</w:t>
                            </w:r>
                            <w:proofErr w:type="spellEnd"/>
                            <w:r>
                              <w:rPr>
                                <w:sz w:val="16"/>
                                <w:szCs w:val="16"/>
                              </w:rPr>
                              <w:t xml:space="preserve">) money, and race also saves the time of clinicians by easily categorising people. Bluntly </w:t>
                            </w:r>
                            <w:r w:rsidR="00110125">
                              <w:rPr>
                                <w:sz w:val="16"/>
                                <w:szCs w:val="16"/>
                              </w:rPr>
                              <w:t>“</w:t>
                            </w:r>
                            <w:r>
                              <w:rPr>
                                <w:sz w:val="16"/>
                                <w:szCs w:val="16"/>
                              </w:rPr>
                              <w:t>black and white</w:t>
                            </w:r>
                            <w:r w:rsidR="00110125">
                              <w:rPr>
                                <w:sz w:val="16"/>
                                <w:szCs w:val="16"/>
                              </w:rPr>
                              <w:t>”</w:t>
                            </w:r>
                            <w:r>
                              <w:rPr>
                                <w:sz w:val="16"/>
                                <w:szCs w:val="16"/>
                              </w:rPr>
                              <w:t xml:space="preserve"> decisions are easier to make then more nuanced ones, so reducing complex problems to race saves time and money for many. This is despite d</w:t>
                            </w:r>
                            <w:r w:rsidR="00F90ADE">
                              <w:rPr>
                                <w:sz w:val="16"/>
                                <w:szCs w:val="16"/>
                              </w:rPr>
                              <w:t>ifferent groups in different countries hav</w:t>
                            </w:r>
                            <w:r w:rsidR="00110125">
                              <w:rPr>
                                <w:sz w:val="16"/>
                                <w:szCs w:val="16"/>
                              </w:rPr>
                              <w:t>ing</w:t>
                            </w:r>
                            <w:r w:rsidR="00F90ADE">
                              <w:rPr>
                                <w:sz w:val="16"/>
                                <w:szCs w:val="16"/>
                              </w:rPr>
                              <w:t xml:space="preserve"> different outcomes</w:t>
                            </w:r>
                            <w:r w:rsidR="00110125">
                              <w:rPr>
                                <w:sz w:val="16"/>
                                <w:szCs w:val="16"/>
                              </w:rPr>
                              <w:t>.</w:t>
                            </w:r>
                          </w:p>
                          <w:p w14:paraId="428ACBC7" w14:textId="341ED5BC" w:rsidR="00975DC1" w:rsidRDefault="00110125" w:rsidP="00F90ADE">
                            <w:pPr>
                              <w:jc w:val="center"/>
                              <w:rPr>
                                <w:sz w:val="16"/>
                                <w:szCs w:val="16"/>
                              </w:rPr>
                            </w:pPr>
                            <w:r>
                              <w:rPr>
                                <w:sz w:val="16"/>
                                <w:szCs w:val="16"/>
                              </w:rPr>
                              <w:t>T</w:t>
                            </w:r>
                            <w:r w:rsidR="00497E51">
                              <w:rPr>
                                <w:sz w:val="16"/>
                                <w:szCs w:val="16"/>
                              </w:rPr>
                              <w:t xml:space="preserve">he </w:t>
                            </w:r>
                            <w:r w:rsidR="00975DC1">
                              <w:rPr>
                                <w:sz w:val="16"/>
                                <w:szCs w:val="16"/>
                              </w:rPr>
                              <w:t xml:space="preserve">narrative around the “robustness” of different races </w:t>
                            </w:r>
                            <w:r>
                              <w:rPr>
                                <w:sz w:val="16"/>
                                <w:szCs w:val="16"/>
                              </w:rPr>
                              <w:t xml:space="preserve">also </w:t>
                            </w:r>
                            <w:r w:rsidR="00497E51">
                              <w:rPr>
                                <w:sz w:val="16"/>
                                <w:szCs w:val="16"/>
                              </w:rPr>
                              <w:t>var</w:t>
                            </w:r>
                            <w:r>
                              <w:rPr>
                                <w:sz w:val="16"/>
                                <w:szCs w:val="16"/>
                              </w:rPr>
                              <w:t>ies</w:t>
                            </w:r>
                            <w:r w:rsidR="00497E51">
                              <w:rPr>
                                <w:sz w:val="16"/>
                                <w:szCs w:val="16"/>
                              </w:rPr>
                              <w:t xml:space="preserve"> over time</w:t>
                            </w:r>
                            <w:r>
                              <w:rPr>
                                <w:sz w:val="16"/>
                                <w:szCs w:val="16"/>
                              </w:rPr>
                              <w:t xml:space="preserve">, </w:t>
                            </w:r>
                            <w:r w:rsidR="00497E51">
                              <w:rPr>
                                <w:sz w:val="16"/>
                                <w:szCs w:val="16"/>
                              </w:rPr>
                              <w:t>often to fit a purpose</w:t>
                            </w:r>
                            <w:r>
                              <w:rPr>
                                <w:sz w:val="16"/>
                                <w:szCs w:val="16"/>
                              </w:rPr>
                              <w:t>.</w:t>
                            </w:r>
                            <w:r w:rsidR="00497E51">
                              <w:rPr>
                                <w:sz w:val="16"/>
                                <w:szCs w:val="16"/>
                              </w:rPr>
                              <w:t xml:space="preserve"> </w:t>
                            </w:r>
                            <w:r>
                              <w:rPr>
                                <w:sz w:val="16"/>
                                <w:szCs w:val="16"/>
                              </w:rPr>
                              <w:t>While</w:t>
                            </w:r>
                            <w:r w:rsidR="00497E51">
                              <w:rPr>
                                <w:sz w:val="16"/>
                                <w:szCs w:val="16"/>
                              </w:rPr>
                              <w:t xml:space="preserve"> evidence from around the world refuting the use of race.</w:t>
                            </w:r>
                          </w:p>
                          <w:p w14:paraId="01CB74F9" w14:textId="6BE8A08B" w:rsidR="00975DC1" w:rsidRDefault="00497E51" w:rsidP="00F90ADE">
                            <w:pPr>
                              <w:jc w:val="center"/>
                              <w:rPr>
                                <w:sz w:val="16"/>
                                <w:szCs w:val="16"/>
                              </w:rPr>
                            </w:pPr>
                            <w:r>
                              <w:rPr>
                                <w:sz w:val="16"/>
                                <w:szCs w:val="16"/>
                              </w:rPr>
                              <w:t>In summary, making race biological a</w:t>
                            </w:r>
                            <w:r w:rsidR="00F90ADE">
                              <w:rPr>
                                <w:sz w:val="16"/>
                                <w:szCs w:val="16"/>
                              </w:rPr>
                              <w:t xml:space="preserve">voids dealing with </w:t>
                            </w:r>
                            <w:r>
                              <w:rPr>
                                <w:sz w:val="16"/>
                                <w:szCs w:val="16"/>
                              </w:rPr>
                              <w:t xml:space="preserve">the </w:t>
                            </w:r>
                            <w:r w:rsidR="00F90ADE">
                              <w:rPr>
                                <w:sz w:val="16"/>
                                <w:szCs w:val="16"/>
                              </w:rPr>
                              <w:t>actual issues of inequality</w:t>
                            </w:r>
                            <w:r>
                              <w:rPr>
                                <w:sz w:val="16"/>
                                <w:szCs w:val="16"/>
                              </w:rPr>
                              <w:t xml:space="preserve"> such as money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50BE0C" id="Text Box 18" o:spid="_x0000_s1038" type="#_x0000_t202" style="position:absolute;left:0;text-align:left;margin-left:4.5pt;margin-top:9.9pt;width:329.45pt;height:160.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" fillcolor="white [3201]" strokecolor="red" strokeweight=".5pt">
                <v:textbox>
                  <w:txbxContent>
                    <w:p w14:paraId="0B36634E" w14:textId="7EAFA064" w:rsidR="00866820" w:rsidRDefault="00866820" w:rsidP="00F90ADE">
                      <w:pPr>
                        <w:jc w:val="center"/>
                        <w:rPr>
                          <w:sz w:val="16"/>
                          <w:szCs w:val="16"/>
                        </w:rPr>
                      </w:pPr>
                      <w:r>
                        <w:rPr>
                          <w:sz w:val="16"/>
                          <w:szCs w:val="16"/>
                        </w:rPr>
                        <w:t>Cooper (p252) highlights that the concept of race is so deeply embedded in our thinking that it is hard to extricate it</w:t>
                      </w:r>
                      <w:r w:rsidR="00497E51">
                        <w:rPr>
                          <w:sz w:val="16"/>
                          <w:szCs w:val="16"/>
                        </w:rPr>
                        <w:t>. Race becomes our default reason for many things. Consider the work of Byrd who showed that white people only see race as a biological determinant in black people but not in white people.</w:t>
                      </w:r>
                    </w:p>
                    <w:p w14:paraId="15D579A4" w14:textId="0C72D817" w:rsidR="00F90ADE" w:rsidRDefault="00497E51" w:rsidP="00F90ADE">
                      <w:pPr>
                        <w:jc w:val="center"/>
                        <w:rPr>
                          <w:sz w:val="16"/>
                          <w:szCs w:val="16"/>
                        </w:rPr>
                      </w:pPr>
                      <w:r>
                        <w:rPr>
                          <w:sz w:val="16"/>
                          <w:szCs w:val="16"/>
                        </w:rPr>
                        <w:t xml:space="preserve">For many the concept of race is convenient – in medicine, the concept of race saved </w:t>
                      </w:r>
                      <w:proofErr w:type="spellStart"/>
                      <w:r>
                        <w:rPr>
                          <w:sz w:val="16"/>
                          <w:szCs w:val="16"/>
                        </w:rPr>
                        <w:t>NitroMed</w:t>
                      </w:r>
                      <w:proofErr w:type="spellEnd"/>
                      <w:r>
                        <w:rPr>
                          <w:sz w:val="16"/>
                          <w:szCs w:val="16"/>
                        </w:rPr>
                        <w:t xml:space="preserve"> (the marketers of </w:t>
                      </w:r>
                      <w:proofErr w:type="spellStart"/>
                      <w:r>
                        <w:rPr>
                          <w:sz w:val="16"/>
                          <w:szCs w:val="16"/>
                        </w:rPr>
                        <w:t>BiDil</w:t>
                      </w:r>
                      <w:proofErr w:type="spellEnd"/>
                      <w:r>
                        <w:rPr>
                          <w:sz w:val="16"/>
                          <w:szCs w:val="16"/>
                        </w:rPr>
                        <w:t xml:space="preserve">) money, and race also saves the time of clinicians by easily categorising people. Bluntly </w:t>
                      </w:r>
                      <w:r w:rsidR="00110125">
                        <w:rPr>
                          <w:sz w:val="16"/>
                          <w:szCs w:val="16"/>
                        </w:rPr>
                        <w:t>“</w:t>
                      </w:r>
                      <w:r>
                        <w:rPr>
                          <w:sz w:val="16"/>
                          <w:szCs w:val="16"/>
                        </w:rPr>
                        <w:t>black and white</w:t>
                      </w:r>
                      <w:r w:rsidR="00110125">
                        <w:rPr>
                          <w:sz w:val="16"/>
                          <w:szCs w:val="16"/>
                        </w:rPr>
                        <w:t>”</w:t>
                      </w:r>
                      <w:r>
                        <w:rPr>
                          <w:sz w:val="16"/>
                          <w:szCs w:val="16"/>
                        </w:rPr>
                        <w:t xml:space="preserve"> decisions are easier to make then more nuanced ones, so reducing complex problems to race saves time and money for many. This is despite d</w:t>
                      </w:r>
                      <w:r w:rsidR="00F90ADE">
                        <w:rPr>
                          <w:sz w:val="16"/>
                          <w:szCs w:val="16"/>
                        </w:rPr>
                        <w:t>ifferent groups in different countries hav</w:t>
                      </w:r>
                      <w:r w:rsidR="00110125">
                        <w:rPr>
                          <w:sz w:val="16"/>
                          <w:szCs w:val="16"/>
                        </w:rPr>
                        <w:t>ing</w:t>
                      </w:r>
                      <w:r w:rsidR="00F90ADE">
                        <w:rPr>
                          <w:sz w:val="16"/>
                          <w:szCs w:val="16"/>
                        </w:rPr>
                        <w:t xml:space="preserve"> different outcomes</w:t>
                      </w:r>
                      <w:r w:rsidR="00110125">
                        <w:rPr>
                          <w:sz w:val="16"/>
                          <w:szCs w:val="16"/>
                        </w:rPr>
                        <w:t>.</w:t>
                      </w:r>
                    </w:p>
                    <w:p w14:paraId="428ACBC7" w14:textId="341ED5BC" w:rsidR="00975DC1" w:rsidRDefault="00110125" w:rsidP="00F90ADE">
                      <w:pPr>
                        <w:jc w:val="center"/>
                        <w:rPr>
                          <w:sz w:val="16"/>
                          <w:szCs w:val="16"/>
                        </w:rPr>
                      </w:pPr>
                      <w:r>
                        <w:rPr>
                          <w:sz w:val="16"/>
                          <w:szCs w:val="16"/>
                        </w:rPr>
                        <w:t>T</w:t>
                      </w:r>
                      <w:r w:rsidR="00497E51">
                        <w:rPr>
                          <w:sz w:val="16"/>
                          <w:szCs w:val="16"/>
                        </w:rPr>
                        <w:t xml:space="preserve">he </w:t>
                      </w:r>
                      <w:r w:rsidR="00975DC1">
                        <w:rPr>
                          <w:sz w:val="16"/>
                          <w:szCs w:val="16"/>
                        </w:rPr>
                        <w:t xml:space="preserve">narrative around the “robustness” of different races </w:t>
                      </w:r>
                      <w:r>
                        <w:rPr>
                          <w:sz w:val="16"/>
                          <w:szCs w:val="16"/>
                        </w:rPr>
                        <w:t xml:space="preserve">also </w:t>
                      </w:r>
                      <w:r w:rsidR="00497E51">
                        <w:rPr>
                          <w:sz w:val="16"/>
                          <w:szCs w:val="16"/>
                        </w:rPr>
                        <w:t>var</w:t>
                      </w:r>
                      <w:r>
                        <w:rPr>
                          <w:sz w:val="16"/>
                          <w:szCs w:val="16"/>
                        </w:rPr>
                        <w:t>ies</w:t>
                      </w:r>
                      <w:r w:rsidR="00497E51">
                        <w:rPr>
                          <w:sz w:val="16"/>
                          <w:szCs w:val="16"/>
                        </w:rPr>
                        <w:t xml:space="preserve"> over time</w:t>
                      </w:r>
                      <w:r>
                        <w:rPr>
                          <w:sz w:val="16"/>
                          <w:szCs w:val="16"/>
                        </w:rPr>
                        <w:t xml:space="preserve">, </w:t>
                      </w:r>
                      <w:r w:rsidR="00497E51">
                        <w:rPr>
                          <w:sz w:val="16"/>
                          <w:szCs w:val="16"/>
                        </w:rPr>
                        <w:t>often to fit a purpose</w:t>
                      </w:r>
                      <w:r>
                        <w:rPr>
                          <w:sz w:val="16"/>
                          <w:szCs w:val="16"/>
                        </w:rPr>
                        <w:t>.</w:t>
                      </w:r>
                      <w:r w:rsidR="00497E51">
                        <w:rPr>
                          <w:sz w:val="16"/>
                          <w:szCs w:val="16"/>
                        </w:rPr>
                        <w:t xml:space="preserve"> </w:t>
                      </w:r>
                      <w:r>
                        <w:rPr>
                          <w:sz w:val="16"/>
                          <w:szCs w:val="16"/>
                        </w:rPr>
                        <w:t>While</w:t>
                      </w:r>
                      <w:r w:rsidR="00497E51">
                        <w:rPr>
                          <w:sz w:val="16"/>
                          <w:szCs w:val="16"/>
                        </w:rPr>
                        <w:t xml:space="preserve"> evidence from around the world refuting the use of race.</w:t>
                      </w:r>
                    </w:p>
                    <w:p w14:paraId="01CB74F9" w14:textId="6BE8A08B" w:rsidR="00975DC1" w:rsidRDefault="00497E51" w:rsidP="00F90ADE">
                      <w:pPr>
                        <w:jc w:val="center"/>
                        <w:rPr>
                          <w:sz w:val="16"/>
                          <w:szCs w:val="16"/>
                        </w:rPr>
                      </w:pPr>
                      <w:r>
                        <w:rPr>
                          <w:sz w:val="16"/>
                          <w:szCs w:val="16"/>
                        </w:rPr>
                        <w:t>In summary, making race biological a</w:t>
                      </w:r>
                      <w:r w:rsidR="00F90ADE">
                        <w:rPr>
                          <w:sz w:val="16"/>
                          <w:szCs w:val="16"/>
                        </w:rPr>
                        <w:t xml:space="preserve">voids dealing with </w:t>
                      </w:r>
                      <w:r>
                        <w:rPr>
                          <w:sz w:val="16"/>
                          <w:szCs w:val="16"/>
                        </w:rPr>
                        <w:t xml:space="preserve">the </w:t>
                      </w:r>
                      <w:r w:rsidR="00F90ADE">
                        <w:rPr>
                          <w:sz w:val="16"/>
                          <w:szCs w:val="16"/>
                        </w:rPr>
                        <w:t>actual issues of inequality</w:t>
                      </w:r>
                      <w:r>
                        <w:rPr>
                          <w:sz w:val="16"/>
                          <w:szCs w:val="16"/>
                        </w:rPr>
                        <w:t xml:space="preserve"> such as money etc.</w:t>
                      </w:r>
                    </w:p>
                  </w:txbxContent>
                </v:textbox>
              </v:shape>
            </w:pict>
          </mc:Fallback>
        </mc:AlternateContent>
      </w:r>
    </w:p>
    <w:p w14:paraId="7DB29B6E" w14:textId="733EA116" w:rsidR="00DB5C56" w:rsidRDefault="00DB5C56" w:rsidP="00251C57">
      <w:pPr>
        <w:pStyle w:val="NoSpacing"/>
      </w:pPr>
      <w:r>
        <w:rPr>
          <w:noProof/>
        </w:rPr>
        <mc:AlternateContent>
          <mc:Choice Requires="wps">
            <w:drawing>
              <wp:inline distT="0" distB="0" distL="0" distR="0" wp14:anchorId="1990CAFC" wp14:editId="79F9AFAF">
                <wp:extent cx="4432300" cy="1896894"/>
                <wp:effectExtent l="0" t="0" r="12700" b="8255"/>
                <wp:docPr id="7" name="Snip Single Corner of Rectangle 7"/>
                <wp:cNvGraphicFramePr/>
                <a:graphic xmlns:a="http://schemas.openxmlformats.org/drawingml/2006/main">
                  <a:graphicData uri="http://schemas.microsoft.com/office/word/2010/wordprocessingShape">
                    <wps:wsp>
                      <wps:cNvSpPr/>
                      <wps:spPr>
                        <a:xfrm>
                          <a:off x="0" y="0"/>
                          <a:ext cx="4432300" cy="189689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01B4E9" w14:textId="77777777" w:rsidR="00DB5C56" w:rsidRDefault="00DB5C56" w:rsidP="00DB5C5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990CAFC" id="Snip Single Corner of Rectangle 7" o:spid="_x0000_s1039" style="width:349pt;height:149.35pt;visibility:visible;mso-wrap-style:square;mso-left-percent:-10001;mso-top-percent:-10001;mso-position-horizontal:absolute;mso-position-horizontal-relative:char;mso-position-vertical:absolute;mso-position-vertical-relative:line;mso-left-percent:-10001;mso-top-percent:-10001;v-text-anchor:top" coordsize="4432300,189689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" adj="-11796480,,5400" path="m,l4116145,r316155,316155l4432300,1896894,,1896894,,xe" fillcolor="white [3212]" strokecolor="black [3213]" strokeweight="1pt">
                <v:stroke joinstyle="miter"/>
                <v:formulas/>
                <v:path arrowok="t" o:connecttype="custom" o:connectlocs="0,0;4116145,0;4432300,316155;4432300,1896894;0,1896894;0,0" o:connectangles="0,0,0,0,0,0" textboxrect="0,0,4432300,1896894"/>
                <v:textbox>
                  <w:txbxContent>
                    <w:p w14:paraId="4801B4E9" w14:textId="77777777" w:rsidR="00DB5C56" w:rsidRDefault="00DB5C56" w:rsidP="00DB5C56">
                      <w:pPr>
                        <w:spacing w:line="276" w:lineRule="auto"/>
                        <w:jc w:val="left"/>
                      </w:pPr>
                    </w:p>
                  </w:txbxContent>
                </v:textbox>
                <w10:anchorlock/>
              </v:shape>
            </w:pict>
          </mc:Fallback>
        </mc:AlternateContent>
      </w:r>
    </w:p>
    <w:p w14:paraId="117B5AC7" w14:textId="390B44BC" w:rsidR="00091FC2" w:rsidRDefault="00091FC2" w:rsidP="00251C57">
      <w:pPr>
        <w:pStyle w:val="NoSpacing"/>
      </w:pPr>
    </w:p>
    <w:p w14:paraId="0058A130" w14:textId="033845A9" w:rsidR="00091FC2" w:rsidRDefault="00091FC2" w:rsidP="004E7A79">
      <w:pPr>
        <w:pStyle w:val="NoSpacing"/>
        <w:jc w:val="center"/>
      </w:pPr>
      <w:r>
        <w:t>“There is a rich social science literature conceptualising racism, but this research has not been adequately integrated into the medical and scientific literature”</w:t>
      </w:r>
      <w:r w:rsidR="00866820">
        <w:fldChar w:fldCharType="begin" w:fldLock="1"/>
      </w:r>
      <w:r w:rsidR="00866820">
        <w:instrText>ADDIN CSL_CITATION {"citationItems":[{"id":"ITEM-1","itemData":{"DOI":"10.1016/S0140-6736(17)30569-X","ISSN":"01406736","PMID":"28402827","abstract":"Despite growing interest in understanding how social factors drive poor health outcomes, many academics, policy makers, scientists, elected officials, journalists, and others responsible for defining and responding to the public discourse remain reluctant to identify racism as a root cause of racial health inequities. In this conceptual report, the third in a Series on equity and equality in health in the USA, we use a contemporary and historical perspective to discuss research and interventions that grapple with the implications of what is known as structural racism on population health and health inequities. Structural racism refers to the totality of ways in which societies foster racial discrimination through mutually reinforcing systems of housing, education, employment, earnings, benefits, credit, media, health care, and criminal justice. These patterns and practices in turn reinforce discriminatory beliefs, values, and distribution of resources. We argue that a focus on structural racism offers a concrete, feasible, and promising approach towards advancing health equity and improving population health.","author":[{"dropping-particle":"","family":"Bailey","given":"Zinzi D.","non-dropping-particle":"","parse-names":false,"suffix":""},{"dropping-particle":"","family":"Krieger","given":"Nancy","non-dropping-particle":"","parse-names":false,"suffix":""},{"dropping-particle":"","family":"Agénor","given":"Madina","non-dropping-particle":"","parse-names":false,"suffix":""},{"dropping-particle":"","family":"Graves","given":"Jasmine","non-dropping-particle":"","parse-names":false,"suffix":""},{"dropping-particle":"","family":"Linos","given":"Natalia","non-dropping-particle":"","parse-names":false,"suffix":""},{"dropping-particle":"","family":"Bassett","given":"Mary T.","non-dropping-particle":"","parse-names":false,"suffix":""}],"container-title":"The Lancet","id":"ITEM-1","issue":"10077","issued":{"date-parts":[["2017","4"]]},"page":"1453-1463","title":"Structural racism and health inequities in the USA: evidence and interventions","type":"article-journal","volume":"389"},"uris":["http://www.mendeley.com/documents/?uuid=c82c6f72-99e8-4a99-b0df-149ef118aa59"]}],"mendeley":{"formattedCitation":"&lt;sup&gt;2&lt;/sup&gt;","plainTextFormattedCitation":"2","previouslyFormattedCitation":"&lt;sup&gt;2&lt;/sup&gt;"},"properties":{"noteIndex":0},"schema":"https://github.com/citation-style-language/schema/raw/master/csl-citation.json"}</w:instrText>
      </w:r>
      <w:r w:rsidR="00866820">
        <w:fldChar w:fldCharType="separate"/>
      </w:r>
      <w:r w:rsidR="00866820" w:rsidRPr="00866820">
        <w:rPr>
          <w:i w:val="0"/>
          <w:noProof/>
          <w:vertAlign w:val="superscript"/>
        </w:rPr>
        <w:t>2</w:t>
      </w:r>
      <w:r w:rsidR="00866820">
        <w:fldChar w:fldCharType="end"/>
      </w:r>
    </w:p>
    <w:p w14:paraId="27D55AE7" w14:textId="0046A8F2" w:rsidR="00091FC2" w:rsidRDefault="00091FC2" w:rsidP="004E7A79">
      <w:pPr>
        <w:pStyle w:val="NoSpacing"/>
        <w:jc w:val="right"/>
      </w:pPr>
      <w:r>
        <w:t>Mary Bassett</w:t>
      </w:r>
      <w:r w:rsidR="00866820">
        <w:t xml:space="preserve"> in The Lancet - page 247</w:t>
      </w:r>
    </w:p>
    <w:p w14:paraId="0B8903B7" w14:textId="190BD3E6" w:rsidR="004E7A79" w:rsidRDefault="004E7A79">
      <w:pPr>
        <w:jc w:val="left"/>
        <w:rPr>
          <w:rFonts w:ascii="AVENIR LIGHT OBLIQUE" w:hAnsi="AVENIR LIGHT OBLIQUE"/>
          <w:i/>
          <w:sz w:val="18"/>
        </w:rPr>
      </w:pPr>
    </w:p>
    <w:p w14:paraId="17AF0030" w14:textId="77777777" w:rsidR="00497E51" w:rsidRDefault="00091FC2" w:rsidP="004E7A79">
      <w:pPr>
        <w:pStyle w:val="NoSpacing"/>
        <w:jc w:val="center"/>
      </w:pPr>
      <w:r>
        <w:t>“</w:t>
      </w:r>
      <w:r w:rsidR="00866820">
        <w:t>Racialised thinking is such a deep part, just like gendered thinking is such a deep part, of our psychology that we can’t just by conscious effort free ourselves from it completely.</w:t>
      </w:r>
      <w:r>
        <w:t>”</w:t>
      </w:r>
    </w:p>
    <w:p w14:paraId="436FAC70" w14:textId="4EFB3F0F" w:rsidR="00091FC2" w:rsidRDefault="00866820" w:rsidP="00497E51">
      <w:pPr>
        <w:pStyle w:val="NoSpacing"/>
        <w:jc w:val="right"/>
      </w:pPr>
      <w:r>
        <w:t xml:space="preserve">Richard Cooper </w:t>
      </w:r>
      <w:r w:rsidR="00091FC2">
        <w:t>p</w:t>
      </w:r>
      <w:r>
        <w:t>age 252</w:t>
      </w:r>
    </w:p>
    <w:p w14:paraId="6FA74AAA" w14:textId="002C3DC4" w:rsidR="00251C57" w:rsidRDefault="00251C57" w:rsidP="00251C57">
      <w:pPr>
        <w:pStyle w:val="NoSpacing"/>
      </w:pPr>
    </w:p>
    <w:p w14:paraId="549DCC4C" w14:textId="1C700C70" w:rsidR="00497E51" w:rsidRDefault="00251C57" w:rsidP="00497E51">
      <w:pPr>
        <w:pStyle w:val="Heading2"/>
      </w:pPr>
      <w:r>
        <w:lastRenderedPageBreak/>
        <w:t>Is Mary Bassett’s critique of the Sciences</w:t>
      </w:r>
      <w:r w:rsidR="00110125">
        <w:t>’</w:t>
      </w:r>
      <w:r>
        <w:t xml:space="preserve"> handling of data</w:t>
      </w:r>
      <w:r w:rsidR="00110125">
        <w:t>,</w:t>
      </w:r>
      <w:r>
        <w:t xml:space="preserve"> when considering racial and gender differences</w:t>
      </w:r>
      <w:r w:rsidR="00110125">
        <w:t>,</w:t>
      </w:r>
      <w:r>
        <w:t xml:space="preserve"> fair?</w:t>
      </w:r>
    </w:p>
    <w:p w14:paraId="527E24F2" w14:textId="16304398" w:rsidR="00DB5C56" w:rsidRDefault="00DB5C56" w:rsidP="00497E51">
      <w:pPr>
        <w:pStyle w:val="Heading2"/>
      </w:pPr>
      <w:r w:rsidRPr="00497E51">
        <w:rPr>
          <w:sz w:val="18"/>
          <w:szCs w:val="18"/>
        </w:rPr>
        <w:t>Have we retrofitted the science to fit societal expectations?</w:t>
      </w:r>
      <w:r>
        <w:t xml:space="preserve"> </w:t>
      </w:r>
      <w:r w:rsidR="00251C57" w:rsidRPr="00497E51">
        <w:rPr>
          <w:sz w:val="18"/>
          <w:szCs w:val="18"/>
        </w:rPr>
        <w:t xml:space="preserve">How does this link to the SUSHI story p271-272 and </w:t>
      </w:r>
      <w:proofErr w:type="spellStart"/>
      <w:r w:rsidR="00251C57" w:rsidRPr="00497E51">
        <w:rPr>
          <w:sz w:val="18"/>
          <w:szCs w:val="18"/>
        </w:rPr>
        <w:t>Lahn’s</w:t>
      </w:r>
      <w:proofErr w:type="spellEnd"/>
      <w:r w:rsidR="00251C57" w:rsidRPr="00497E51">
        <w:rPr>
          <w:sz w:val="18"/>
          <w:szCs w:val="18"/>
        </w:rPr>
        <w:t xml:space="preserve"> research?</w:t>
      </w:r>
      <w:r w:rsidR="00251C57">
        <w:t xml:space="preserve"> </w:t>
      </w:r>
    </w:p>
    <w:p w14:paraId="437B838A" w14:textId="2D03A784" w:rsidR="00DB5C56" w:rsidRDefault="00DB5C56" w:rsidP="00251C57">
      <w:pPr>
        <w:pStyle w:val="NoSpacing"/>
      </w:pPr>
    </w:p>
    <w:p w14:paraId="594BE5EE" w14:textId="003E3126" w:rsidR="00DB5C56" w:rsidRDefault="00A3371D" w:rsidP="00251C57">
      <w:pPr>
        <w:pStyle w:val="NoSpacing"/>
      </w:pPr>
      <w:r>
        <w:rPr>
          <w:noProof/>
        </w:rPr>
        <mc:AlternateContent>
          <mc:Choice Requires="wps">
            <w:drawing>
              <wp:anchor distT="0" distB="0" distL="114300" distR="114300" simplePos="0" relativeHeight="251673600" behindDoc="0" locked="0" layoutInCell="1" allowOverlap="1" wp14:anchorId="1A6D8D38" wp14:editId="64C3685C">
                <wp:simplePos x="0" y="0"/>
                <wp:positionH relativeFrom="column">
                  <wp:posOffset>104775</wp:posOffset>
                </wp:positionH>
                <wp:positionV relativeFrom="paragraph">
                  <wp:posOffset>118110</wp:posOffset>
                </wp:positionV>
                <wp:extent cx="4184015" cy="849600"/>
                <wp:effectExtent l="0" t="0" r="6985" b="14605"/>
                <wp:wrapNone/>
                <wp:docPr id="19" name="Text Box 19"/>
                <wp:cNvGraphicFramePr/>
                <a:graphic xmlns:a="http://schemas.openxmlformats.org/drawingml/2006/main">
                  <a:graphicData uri="http://schemas.microsoft.com/office/word/2010/wordprocessingShape">
                    <wps:wsp>
                      <wps:cNvSpPr txBox="1"/>
                      <wps:spPr>
                        <a:xfrm>
                          <a:off x="0" y="0"/>
                          <a:ext cx="4184015" cy="849600"/>
                        </a:xfrm>
                        <a:prstGeom prst="rect">
                          <a:avLst/>
                        </a:prstGeom>
                        <a:solidFill>
                          <a:schemeClr val="lt1"/>
                        </a:solidFill>
                        <a:ln w="6350">
                          <a:solidFill>
                            <a:srgbClr val="FF0000"/>
                          </a:solidFill>
                        </a:ln>
                      </wps:spPr>
                      <wps:txbx>
                        <w:txbxContent>
                          <w:p w14:paraId="5C6EEEC6" w14:textId="17820862" w:rsidR="00EA2D7B" w:rsidRDefault="00EA2D7B" w:rsidP="00EA2D7B">
                            <w:pPr>
                              <w:jc w:val="center"/>
                              <w:rPr>
                                <w:sz w:val="16"/>
                                <w:szCs w:val="16"/>
                              </w:rPr>
                            </w:pPr>
                            <w:r>
                              <w:rPr>
                                <w:sz w:val="16"/>
                                <w:szCs w:val="16"/>
                              </w:rPr>
                              <w:t xml:space="preserve"> </w:t>
                            </w:r>
                            <w:r w:rsidR="00110125">
                              <w:rPr>
                                <w:sz w:val="16"/>
                                <w:szCs w:val="16"/>
                              </w:rPr>
                              <w:t xml:space="preserve">All </w:t>
                            </w:r>
                            <w:r w:rsidR="001B433B">
                              <w:rPr>
                                <w:sz w:val="16"/>
                                <w:szCs w:val="16"/>
                              </w:rPr>
                              <w:t xml:space="preserve">the </w:t>
                            </w:r>
                            <w:r w:rsidR="00110125">
                              <w:rPr>
                                <w:sz w:val="16"/>
                                <w:szCs w:val="16"/>
                              </w:rPr>
                              <w:t>stories and case examples follow the same thread – we found a difference between groups of people and made the reason rac</w:t>
                            </w:r>
                            <w:r w:rsidR="001B433B">
                              <w:rPr>
                                <w:sz w:val="16"/>
                                <w:szCs w:val="16"/>
                              </w:rPr>
                              <w:t xml:space="preserve">e, why? Because we want to believe that race exists, look at Saini’s interview with </w:t>
                            </w:r>
                            <w:proofErr w:type="spellStart"/>
                            <w:r w:rsidR="001B433B">
                              <w:rPr>
                                <w:sz w:val="16"/>
                                <w:szCs w:val="16"/>
                              </w:rPr>
                              <w:t>Lahn</w:t>
                            </w:r>
                            <w:proofErr w:type="spellEnd"/>
                            <w:r w:rsidR="001B433B">
                              <w:rPr>
                                <w:sz w:val="16"/>
                                <w:szCs w:val="16"/>
                              </w:rPr>
                              <w:t xml:space="preserve"> on pages 277-278.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6D8D38" id="Text Box 19" o:spid="_x0000_s1040" type="#_x0000_t202" style="position:absolute;left:0;text-align:left;margin-left:8.25pt;margin-top:9.3pt;width:329.45pt;height:6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" fillcolor="white [3201]" strokecolor="red" strokeweight=".5pt">
                <v:textbox>
                  <w:txbxContent>
                    <w:p w14:paraId="5C6EEEC6" w14:textId="17820862" w:rsidR="00EA2D7B" w:rsidRDefault="00EA2D7B" w:rsidP="00EA2D7B">
                      <w:pPr>
                        <w:jc w:val="center"/>
                        <w:rPr>
                          <w:sz w:val="16"/>
                          <w:szCs w:val="16"/>
                        </w:rPr>
                      </w:pPr>
                      <w:r>
                        <w:rPr>
                          <w:sz w:val="16"/>
                          <w:szCs w:val="16"/>
                        </w:rPr>
                        <w:t xml:space="preserve"> </w:t>
                      </w:r>
                      <w:r w:rsidR="00110125">
                        <w:rPr>
                          <w:sz w:val="16"/>
                          <w:szCs w:val="16"/>
                        </w:rPr>
                        <w:t xml:space="preserve">All </w:t>
                      </w:r>
                      <w:r w:rsidR="001B433B">
                        <w:rPr>
                          <w:sz w:val="16"/>
                          <w:szCs w:val="16"/>
                        </w:rPr>
                        <w:t xml:space="preserve">the </w:t>
                      </w:r>
                      <w:r w:rsidR="00110125">
                        <w:rPr>
                          <w:sz w:val="16"/>
                          <w:szCs w:val="16"/>
                        </w:rPr>
                        <w:t>stories and case examples follow the same thread – we found a difference between groups of people and made the reason rac</w:t>
                      </w:r>
                      <w:r w:rsidR="001B433B">
                        <w:rPr>
                          <w:sz w:val="16"/>
                          <w:szCs w:val="16"/>
                        </w:rPr>
                        <w:t xml:space="preserve">e, why? Because we want to believe that race exists, look at Saini’s interview with </w:t>
                      </w:r>
                      <w:proofErr w:type="spellStart"/>
                      <w:r w:rsidR="001B433B">
                        <w:rPr>
                          <w:sz w:val="16"/>
                          <w:szCs w:val="16"/>
                        </w:rPr>
                        <w:t>Lahn</w:t>
                      </w:r>
                      <w:proofErr w:type="spellEnd"/>
                      <w:r w:rsidR="001B433B">
                        <w:rPr>
                          <w:sz w:val="16"/>
                          <w:szCs w:val="16"/>
                        </w:rPr>
                        <w:t xml:space="preserve"> on pages 277-278.</w:t>
                      </w:r>
                    </w:p>
                  </w:txbxContent>
                </v:textbox>
              </v:shape>
            </w:pict>
          </mc:Fallback>
        </mc:AlternateContent>
      </w:r>
      <w:r w:rsidR="00DB5C56">
        <w:rPr>
          <w:noProof/>
        </w:rPr>
        <mc:AlternateContent>
          <mc:Choice Requires="wps">
            <w:drawing>
              <wp:inline distT="0" distB="0" distL="0" distR="0" wp14:anchorId="2E8A7E26" wp14:editId="3907CEFC">
                <wp:extent cx="4432300" cy="1089498"/>
                <wp:effectExtent l="0" t="0" r="12700" b="15875"/>
                <wp:docPr id="11" name="Snip Single Corner of Rectangle 11"/>
                <wp:cNvGraphicFramePr/>
                <a:graphic xmlns:a="http://schemas.openxmlformats.org/drawingml/2006/main">
                  <a:graphicData uri="http://schemas.microsoft.com/office/word/2010/wordprocessingShape">
                    <wps:wsp>
                      <wps:cNvSpPr/>
                      <wps:spPr>
                        <a:xfrm>
                          <a:off x="0" y="0"/>
                          <a:ext cx="4432300" cy="108949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C0BB98" w14:textId="77777777" w:rsidR="00DB5C56" w:rsidRDefault="00DB5C56" w:rsidP="00DB5C5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E8A7E26" id="Snip Single Corner of Rectangle 11" o:spid="_x0000_s1041" style="width:349pt;height:85.8pt;visibility:visible;mso-wrap-style:square;mso-left-percent:-10001;mso-top-percent:-10001;mso-position-horizontal:absolute;mso-position-horizontal-relative:char;mso-position-vertical:absolute;mso-position-vertical-relative:line;mso-left-percent:-10001;mso-top-percent:-10001;v-text-anchor:top" coordsize="4432300,108949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" adj="-11796480,,5400" path="m,l4250713,r181587,181587l4432300,1089498,,1089498,,xe" fillcolor="white [3212]" strokecolor="black [3213]" strokeweight="1pt">
                <v:stroke joinstyle="miter"/>
                <v:formulas/>
                <v:path arrowok="t" o:connecttype="custom" o:connectlocs="0,0;4250713,0;4432300,181587;4432300,1089498;0,1089498;0,0" o:connectangles="0,0,0,0,0,0" textboxrect="0,0,4432300,1089498"/>
                <v:textbox>
                  <w:txbxContent>
                    <w:p w14:paraId="4FC0BB98" w14:textId="77777777" w:rsidR="00DB5C56" w:rsidRDefault="00DB5C56" w:rsidP="00DB5C56">
                      <w:pPr>
                        <w:spacing w:line="276" w:lineRule="auto"/>
                        <w:jc w:val="left"/>
                      </w:pPr>
                    </w:p>
                  </w:txbxContent>
                </v:textbox>
                <w10:anchorlock/>
              </v:shape>
            </w:pict>
          </mc:Fallback>
        </mc:AlternateContent>
      </w:r>
    </w:p>
    <w:p w14:paraId="0B462440" w14:textId="77777777" w:rsidR="00DB5C56" w:rsidRDefault="00DB5C56" w:rsidP="00251C57">
      <w:pPr>
        <w:pStyle w:val="NoSpacing"/>
      </w:pPr>
    </w:p>
    <w:p w14:paraId="6B6A787F" w14:textId="43E7DEBE" w:rsidR="00DB5C56" w:rsidRDefault="00DB5C56" w:rsidP="00DB5C56">
      <w:pPr>
        <w:pStyle w:val="Heading2"/>
      </w:pPr>
      <w:r>
        <w:t>Why is race as a concept so pervasive in society?</w:t>
      </w:r>
    </w:p>
    <w:p w14:paraId="083C7BDD" w14:textId="639FE369" w:rsidR="00DB5C56" w:rsidRDefault="00DB5C56" w:rsidP="00DB5C56">
      <w:pPr>
        <w:pStyle w:val="NoSpacing"/>
      </w:pPr>
      <w:r>
        <w:t xml:space="preserve">What does </w:t>
      </w:r>
      <w:r w:rsidR="000F2D58">
        <w:t>Fields</w:t>
      </w:r>
      <w:r>
        <w:t xml:space="preserve"> mean by “</w:t>
      </w:r>
      <w:proofErr w:type="spellStart"/>
      <w:r>
        <w:t>racecraft</w:t>
      </w:r>
      <w:proofErr w:type="spellEnd"/>
      <w:r>
        <w:t>”? How does this pervasiveness of race as a concept link to identity politics and the search for belonging? p290</w:t>
      </w:r>
    </w:p>
    <w:p w14:paraId="003DE24D" w14:textId="611F49F6" w:rsidR="00091FC2" w:rsidRDefault="00091FC2" w:rsidP="00DB5C56">
      <w:pPr>
        <w:pStyle w:val="NoSpacing"/>
      </w:pPr>
    </w:p>
    <w:p w14:paraId="08653FBC" w14:textId="1B6A09CB" w:rsidR="00091FC2" w:rsidRDefault="00091FC2" w:rsidP="00DB5C56">
      <w:pPr>
        <w:pStyle w:val="NoSpacing"/>
      </w:pPr>
      <w:r>
        <w:t xml:space="preserve">“We keep looking back to race because of its </w:t>
      </w:r>
      <w:r w:rsidR="00BB5A1B">
        <w:t>familiarity</w:t>
      </w:r>
      <w:r>
        <w:t xml:space="preserve">. For so long, it has been the </w:t>
      </w:r>
      <w:r w:rsidR="00BB5A1B">
        <w:t>backdrop</w:t>
      </w:r>
      <w:r>
        <w:t xml:space="preserve"> to our lives, the running narrative. We automatically translate the information our eyes and ears receive into the language of race, forgetting where it came from.”</w:t>
      </w:r>
    </w:p>
    <w:p w14:paraId="4F95C70B" w14:textId="06691474" w:rsidR="00091FC2" w:rsidRDefault="00091FC2" w:rsidP="001B433B">
      <w:pPr>
        <w:pStyle w:val="NoSpacing"/>
        <w:jc w:val="right"/>
      </w:pPr>
      <w:r>
        <w:t>P287</w:t>
      </w:r>
    </w:p>
    <w:p w14:paraId="2CCFB71D" w14:textId="41703B88" w:rsidR="00DB5C56" w:rsidRDefault="00DB5C56" w:rsidP="00DB5C56">
      <w:pPr>
        <w:pStyle w:val="NoSpacing"/>
      </w:pPr>
    </w:p>
    <w:p w14:paraId="74B382C6" w14:textId="676FD7D9" w:rsidR="00AA77F2" w:rsidRPr="00AA77F2" w:rsidRDefault="0080511D" w:rsidP="00AA77F2">
      <w:pPr>
        <w:pStyle w:val="NoSpacing"/>
      </w:pPr>
      <w:r>
        <w:rPr>
          <w:noProof/>
        </w:rPr>
        <mc:AlternateContent>
          <mc:Choice Requires="wps">
            <w:drawing>
              <wp:anchor distT="0" distB="0" distL="114300" distR="114300" simplePos="0" relativeHeight="251675648" behindDoc="0" locked="0" layoutInCell="1" allowOverlap="1" wp14:anchorId="02B560C8" wp14:editId="22A0D44D">
                <wp:simplePos x="0" y="0"/>
                <wp:positionH relativeFrom="column">
                  <wp:posOffset>107396</wp:posOffset>
                </wp:positionH>
                <wp:positionV relativeFrom="paragraph">
                  <wp:posOffset>61663</wp:posOffset>
                </wp:positionV>
                <wp:extent cx="4184015" cy="865305"/>
                <wp:effectExtent l="0" t="0" r="6985" b="11430"/>
                <wp:wrapNone/>
                <wp:docPr id="20" name="Text Box 20"/>
                <wp:cNvGraphicFramePr/>
                <a:graphic xmlns:a="http://schemas.openxmlformats.org/drawingml/2006/main">
                  <a:graphicData uri="http://schemas.microsoft.com/office/word/2010/wordprocessingShape">
                    <wps:wsp>
                      <wps:cNvSpPr txBox="1"/>
                      <wps:spPr>
                        <a:xfrm>
                          <a:off x="0" y="0"/>
                          <a:ext cx="4184015" cy="865305"/>
                        </a:xfrm>
                        <a:prstGeom prst="rect">
                          <a:avLst/>
                        </a:prstGeom>
                        <a:solidFill>
                          <a:schemeClr val="lt1"/>
                        </a:solidFill>
                        <a:ln w="6350">
                          <a:solidFill>
                            <a:srgbClr val="FF0000"/>
                          </a:solidFill>
                        </a:ln>
                      </wps:spPr>
                      <wps:txbx>
                        <w:txbxContent>
                          <w:p w14:paraId="59458529" w14:textId="06E1EEFB" w:rsidR="00AA4280" w:rsidRDefault="00AA4280" w:rsidP="00AA4280">
                            <w:pPr>
                              <w:jc w:val="center"/>
                              <w:rPr>
                                <w:sz w:val="16"/>
                                <w:szCs w:val="16"/>
                              </w:rPr>
                            </w:pPr>
                            <w:r>
                              <w:rPr>
                                <w:sz w:val="16"/>
                                <w:szCs w:val="16"/>
                              </w:rPr>
                              <w:t xml:space="preserve"> A</w:t>
                            </w:r>
                            <w:r w:rsidR="00372116">
                              <w:rPr>
                                <w:sz w:val="16"/>
                                <w:szCs w:val="16"/>
                              </w:rPr>
                              <w:t>s</w:t>
                            </w:r>
                            <w:r>
                              <w:rPr>
                                <w:sz w:val="16"/>
                                <w:szCs w:val="16"/>
                              </w:rPr>
                              <w:t xml:space="preserve"> seen in the previous question we use race to justify and explain outcomes because</w:t>
                            </w:r>
                            <w:r w:rsidR="001B433B">
                              <w:rPr>
                                <w:sz w:val="16"/>
                                <w:szCs w:val="16"/>
                              </w:rPr>
                              <w:t>;</w:t>
                            </w:r>
                            <w:r>
                              <w:rPr>
                                <w:sz w:val="16"/>
                                <w:szCs w:val="16"/>
                              </w:rPr>
                              <w:t xml:space="preserve"> it is expedient to do so</w:t>
                            </w:r>
                            <w:r w:rsidR="001B433B">
                              <w:rPr>
                                <w:sz w:val="16"/>
                                <w:szCs w:val="16"/>
                              </w:rPr>
                              <w:t xml:space="preserve">, we have been raised in the concept of race and it </w:t>
                            </w:r>
                            <w:r>
                              <w:rPr>
                                <w:sz w:val="16"/>
                                <w:szCs w:val="16"/>
                              </w:rPr>
                              <w:t>ignores deeper inequalities. Race also feeds into the wider narrative of nationalism and identi</w:t>
                            </w:r>
                            <w:r w:rsidR="008B6C39">
                              <w:rPr>
                                <w:sz w:val="16"/>
                                <w:szCs w:val="16"/>
                              </w:rPr>
                              <w:t>t</w:t>
                            </w:r>
                            <w:r>
                              <w:rPr>
                                <w:sz w:val="16"/>
                                <w:szCs w:val="16"/>
                              </w:rPr>
                              <w:t>y (chapter 7-8)</w:t>
                            </w:r>
                            <w:r w:rsidR="003D74A4">
                              <w:rPr>
                                <w:sz w:val="16"/>
                                <w:szCs w:val="16"/>
                              </w:rPr>
                              <w:t>. Have group members ever actually stopped and considered why the concept of race exists before these 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560C8" id="Text Box 20" o:spid="_x0000_s1042" type="#_x0000_t202" style="position:absolute;left:0;text-align:left;margin-left:8.45pt;margin-top:4.85pt;width:329.45pt;height:6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" fillcolor="white [3201]" strokecolor="red" strokeweight=".5pt">
                <v:textbox>
                  <w:txbxContent>
                    <w:p w14:paraId="59458529" w14:textId="06E1EEFB" w:rsidR="00AA4280" w:rsidRDefault="00AA4280" w:rsidP="00AA4280">
                      <w:pPr>
                        <w:jc w:val="center"/>
                        <w:rPr>
                          <w:sz w:val="16"/>
                          <w:szCs w:val="16"/>
                        </w:rPr>
                      </w:pPr>
                      <w:r>
                        <w:rPr>
                          <w:sz w:val="16"/>
                          <w:szCs w:val="16"/>
                        </w:rPr>
                        <w:t xml:space="preserve"> A</w:t>
                      </w:r>
                      <w:r w:rsidR="00372116">
                        <w:rPr>
                          <w:sz w:val="16"/>
                          <w:szCs w:val="16"/>
                        </w:rPr>
                        <w:t>s</w:t>
                      </w:r>
                      <w:r>
                        <w:rPr>
                          <w:sz w:val="16"/>
                          <w:szCs w:val="16"/>
                        </w:rPr>
                        <w:t xml:space="preserve"> seen in the previous question we use race to justify and explain outcomes because</w:t>
                      </w:r>
                      <w:r w:rsidR="001B433B">
                        <w:rPr>
                          <w:sz w:val="16"/>
                          <w:szCs w:val="16"/>
                        </w:rPr>
                        <w:t>;</w:t>
                      </w:r>
                      <w:r>
                        <w:rPr>
                          <w:sz w:val="16"/>
                          <w:szCs w:val="16"/>
                        </w:rPr>
                        <w:t xml:space="preserve"> it is expedient to do so</w:t>
                      </w:r>
                      <w:r w:rsidR="001B433B">
                        <w:rPr>
                          <w:sz w:val="16"/>
                          <w:szCs w:val="16"/>
                        </w:rPr>
                        <w:t xml:space="preserve">, we have been raised in the concept of race and it </w:t>
                      </w:r>
                      <w:r>
                        <w:rPr>
                          <w:sz w:val="16"/>
                          <w:szCs w:val="16"/>
                        </w:rPr>
                        <w:t>ignores deeper inequalities. Race also feeds into the wider narrative of nationalism and identi</w:t>
                      </w:r>
                      <w:r w:rsidR="008B6C39">
                        <w:rPr>
                          <w:sz w:val="16"/>
                          <w:szCs w:val="16"/>
                        </w:rPr>
                        <w:t>t</w:t>
                      </w:r>
                      <w:r>
                        <w:rPr>
                          <w:sz w:val="16"/>
                          <w:szCs w:val="16"/>
                        </w:rPr>
                        <w:t>y (chapter 7-8)</w:t>
                      </w:r>
                      <w:r w:rsidR="003D74A4">
                        <w:rPr>
                          <w:sz w:val="16"/>
                          <w:szCs w:val="16"/>
                        </w:rPr>
                        <w:t>. Have group members ever actually stopped and considered why the concept of race exists before these sessions?</w:t>
                      </w:r>
                    </w:p>
                  </w:txbxContent>
                </v:textbox>
              </v:shape>
            </w:pict>
          </mc:Fallback>
        </mc:AlternateContent>
      </w:r>
      <w:r w:rsidR="00DB5C56">
        <w:rPr>
          <w:noProof/>
        </w:rPr>
        <mc:AlternateContent>
          <mc:Choice Requires="wps">
            <w:drawing>
              <wp:inline distT="0" distB="0" distL="0" distR="0" wp14:anchorId="262C5289" wp14:editId="536BBE49">
                <wp:extent cx="4432300" cy="972766"/>
                <wp:effectExtent l="0" t="0" r="12700" b="18415"/>
                <wp:docPr id="12" name="Snip Single Corner of Rectangle 12"/>
                <wp:cNvGraphicFramePr/>
                <a:graphic xmlns:a="http://schemas.openxmlformats.org/drawingml/2006/main">
                  <a:graphicData uri="http://schemas.microsoft.com/office/word/2010/wordprocessingShape">
                    <wps:wsp>
                      <wps:cNvSpPr/>
                      <wps:spPr>
                        <a:xfrm>
                          <a:off x="0" y="0"/>
                          <a:ext cx="4432300" cy="97276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E2D3E" w14:textId="77777777" w:rsidR="00DB5C56" w:rsidRDefault="00DB5C56" w:rsidP="00DB5C5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62C5289" id="Snip Single Corner of Rectangle 12" o:spid="_x0000_s1043" style="width:349pt;height:76.6pt;visibility:visible;mso-wrap-style:square;mso-left-percent:-10001;mso-top-percent:-10001;mso-position-horizontal:absolute;mso-position-horizontal-relative:char;mso-position-vertical:absolute;mso-position-vertical-relative:line;mso-left-percent:-10001;mso-top-percent:-10001;v-text-anchor:top" coordsize="4432300,97276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" adj="-11796480,,5400" path="m,l4270169,r162131,162131l4432300,972766,,972766,,xe" fillcolor="white [3212]" strokecolor="black [3213]" strokeweight="1pt">
                <v:stroke joinstyle="miter"/>
                <v:formulas/>
                <v:path arrowok="t" o:connecttype="custom" o:connectlocs="0,0;4270169,0;4432300,162131;4432300,972766;0,972766;0,0" o:connectangles="0,0,0,0,0,0" textboxrect="0,0,4432300,972766"/>
                <v:textbox>
                  <w:txbxContent>
                    <w:p w14:paraId="045E2D3E" w14:textId="77777777" w:rsidR="00DB5C56" w:rsidRDefault="00DB5C56" w:rsidP="00DB5C56">
                      <w:pPr>
                        <w:spacing w:line="276" w:lineRule="auto"/>
                        <w:jc w:val="left"/>
                      </w:pPr>
                    </w:p>
                  </w:txbxContent>
                </v:textbox>
                <w10:anchorlock/>
              </v:shape>
            </w:pict>
          </mc:Fallback>
        </mc:AlternateContent>
      </w:r>
      <w:r w:rsidR="00AA77F2">
        <w:rPr>
          <w:b/>
          <w:bCs/>
        </w:rPr>
        <w:br w:type="page"/>
      </w:r>
    </w:p>
    <w:p w14:paraId="45E39AD4" w14:textId="27A2885D" w:rsidR="000B3800" w:rsidRDefault="000B3800" w:rsidP="000B3800">
      <w:pPr>
        <w:pStyle w:val="Heading2"/>
      </w:pPr>
      <w:r>
        <w:lastRenderedPageBreak/>
        <w:t>Consider the COVID-19 pandemic, how have members of BAME communities been treated?</w:t>
      </w:r>
    </w:p>
    <w:p w14:paraId="21560F62" w14:textId="1089CE9B" w:rsidR="00A3371D" w:rsidRPr="00A3371D" w:rsidRDefault="00A3371D" w:rsidP="00A3371D">
      <w:pPr>
        <w:pStyle w:val="NoSpacing"/>
      </w:pPr>
      <w:r>
        <w:t xml:space="preserve">How has what we discussed in the previous questions been played out in the COVID-19 pandemic? </w:t>
      </w:r>
      <w:r w:rsidR="0032604A">
        <w:t>Why have we used race</w:t>
      </w:r>
      <w:r w:rsidR="00293EAB">
        <w:t xml:space="preserve"> </w:t>
      </w:r>
      <w:r w:rsidR="0032604A">
        <w:t>as a discriminator in COVID-19?</w:t>
      </w:r>
      <w:r w:rsidR="00293EAB">
        <w:t xml:space="preserve"> Has this played into the narrative that race is biological?</w:t>
      </w:r>
    </w:p>
    <w:p w14:paraId="11793B48" w14:textId="2D0B5F3F" w:rsidR="000B3800" w:rsidRDefault="000B3800" w:rsidP="000B3800">
      <w:pPr>
        <w:pStyle w:val="NoSpacing"/>
      </w:pPr>
    </w:p>
    <w:p w14:paraId="60D6BA25" w14:textId="78F780D4" w:rsidR="00B60BC8" w:rsidRDefault="00B60BC8" w:rsidP="00B60BC8">
      <w:pPr>
        <w:pStyle w:val="NoSpacing"/>
        <w:jc w:val="center"/>
      </w:pPr>
      <w:r>
        <w:t>“The PHE review of disparities in the risk and outcomes of COVID-19 shows that there is an association between belonging to some ethnic groups and the likelihood of testing positive and dying with COVID-19. Genetics were not included in the scope of the review.”</w:t>
      </w:r>
    </w:p>
    <w:p w14:paraId="4A1646A4" w14:textId="6BB0DCBE" w:rsidR="00B60BC8" w:rsidRPr="00B60BC8" w:rsidRDefault="00B60BC8" w:rsidP="00B60BC8">
      <w:pPr>
        <w:pStyle w:val="NoSpacing"/>
        <w:jc w:val="center"/>
        <w:rPr>
          <w:rFonts w:ascii="Times New Roman" w:eastAsia="Times New Roman" w:hAnsi="Times New Roman"/>
        </w:rPr>
      </w:pPr>
      <w:r>
        <w:t>“Individuals from BAME groups are more likely to work in occupations with a higher risk of COVID-19 exposure. They are more likely to use public transportation to travel to their essential work. Historic racism and poorer experiences of healthcare or at work may mean that individuals in BAME groups are less likely to seek care when needed or as NHS staff are less likely to speak up when they have concerns about Personal Protective Equipment (PPE) or risk.”</w:t>
      </w:r>
    </w:p>
    <w:p w14:paraId="11BC31DF" w14:textId="0CABE2B6" w:rsidR="00B60BC8" w:rsidRDefault="00B60BC8" w:rsidP="00B60BC8">
      <w:pPr>
        <w:pStyle w:val="NoSpacing"/>
        <w:jc w:val="right"/>
        <w:rPr>
          <w:rFonts w:eastAsia="Times New Roman"/>
        </w:rPr>
      </w:pPr>
      <w:r>
        <w:rPr>
          <w:rFonts w:eastAsia="Times New Roman"/>
        </w:rPr>
        <w:t>Public Health England Report</w:t>
      </w:r>
      <w:r>
        <w:rPr>
          <w:rFonts w:eastAsia="Times New Roman"/>
        </w:rPr>
        <w:fldChar w:fldCharType="begin" w:fldLock="1"/>
      </w:r>
      <w:r w:rsidR="00650CF9">
        <w:rPr>
          <w:rFonts w:eastAsia="Times New Roman"/>
        </w:rPr>
        <w:instrText>ADDIN CSL_CITATION {"citationItems":[{"id":"ITEM-1","itemData":{"author":[{"dropping-particle":"","family":"Public Health England","given":"","non-dropping-particle":"","parse-names":false,"suffix":""}],"id":"ITEM-1","issued":{"date-parts":[["0"]]},"title":"Beyond the data: Understanding the impact of COVID-19 on BAME groups","type":"report"},"uris":["http://www.mendeley.com/documents/?uuid=089306d2-f76f-4c06-824c-2b33d2908114"]}],"mendeley":{"formattedCitation":"&lt;sup&gt;3&lt;/sup&gt;","plainTextFormattedCitation":"3","previouslyFormattedCitation":"&lt;sup&gt;3&lt;/sup&gt;"},"properties":{"noteIndex":0},"schema":"https://github.com/citation-style-language/schema/raw/master/csl-citation.json"}</w:instrText>
      </w:r>
      <w:r>
        <w:rPr>
          <w:rFonts w:eastAsia="Times New Roman"/>
        </w:rPr>
        <w:fldChar w:fldCharType="separate"/>
      </w:r>
      <w:r w:rsidRPr="00B60BC8">
        <w:rPr>
          <w:rFonts w:eastAsia="Times New Roman"/>
          <w:i w:val="0"/>
          <w:noProof/>
          <w:vertAlign w:val="superscript"/>
        </w:rPr>
        <w:t>3</w:t>
      </w:r>
      <w:r>
        <w:rPr>
          <w:rFonts w:eastAsia="Times New Roman"/>
        </w:rPr>
        <w:fldChar w:fldCharType="end"/>
      </w:r>
    </w:p>
    <w:p w14:paraId="5780664B" w14:textId="77777777" w:rsidR="00650CF9" w:rsidRDefault="00650CF9" w:rsidP="00B60BC8">
      <w:pPr>
        <w:pStyle w:val="NoSpacing"/>
        <w:jc w:val="right"/>
        <w:rPr>
          <w:rFonts w:eastAsia="Times New Roman"/>
        </w:rPr>
      </w:pPr>
    </w:p>
    <w:p w14:paraId="6264CA3E" w14:textId="58B66CF8" w:rsidR="00650CF9" w:rsidRDefault="00650CF9" w:rsidP="00650CF9">
      <w:pPr>
        <w:pStyle w:val="NoSpacing"/>
        <w:jc w:val="center"/>
        <w:rPr>
          <w:rFonts w:eastAsia="Times New Roman"/>
        </w:rPr>
      </w:pPr>
      <w:r>
        <w:t>“Black, Asian, and minority ethnic (BAME) people are not genetically more at-risk of dying from Covid-19, a new study has concluded.</w:t>
      </w:r>
    </w:p>
    <w:p w14:paraId="4FAF9340" w14:textId="697F5715" w:rsidR="00650CF9" w:rsidRDefault="00650CF9" w:rsidP="00650CF9">
      <w:pPr>
        <w:pStyle w:val="NoSpacing"/>
        <w:jc w:val="center"/>
      </w:pPr>
      <w:r>
        <w:t>BAME communities are two to three times more likely to die from coronavirus than other members of the population, analysis of NHS data has previously revealed.</w:t>
      </w:r>
    </w:p>
    <w:p w14:paraId="1DB0D937" w14:textId="553CBD89" w:rsidR="00650CF9" w:rsidRDefault="00650CF9" w:rsidP="00650CF9">
      <w:pPr>
        <w:pStyle w:val="NoSpacing"/>
        <w:jc w:val="center"/>
      </w:pPr>
      <w:r>
        <w:t>However, scientists in</w:t>
      </w:r>
      <w:r>
        <w:rPr>
          <w:rStyle w:val="apple-converted-space"/>
          <w:rFonts w:ascii="Arial" w:hAnsi="Arial" w:cs="Arial"/>
          <w:color w:val="000000"/>
          <w:spacing w:val="-2"/>
        </w:rPr>
        <w:t> </w:t>
      </w:r>
      <w:r>
        <w:t>Japan and the US found no differences in seven genes associated with viral entry of SARS-CoV-2 – the virus that causes Covid-19 – across ethnic groups.”</w:t>
      </w:r>
    </w:p>
    <w:p w14:paraId="164002BE" w14:textId="3FE579EF" w:rsidR="00650CF9" w:rsidRDefault="00650CF9" w:rsidP="00650CF9">
      <w:pPr>
        <w:pStyle w:val="NoSpacing"/>
        <w:jc w:val="right"/>
      </w:pPr>
      <w:r>
        <w:t>Johnathan Chadwick, Mail Online</w:t>
      </w:r>
      <w:r>
        <w:fldChar w:fldCharType="begin" w:fldLock="1"/>
      </w:r>
      <w:r w:rsidR="00A3371D">
        <w:instrText>ADDIN CSL_CITATION {"citationItems":[{"id":"ITEM-1","itemData":{"author":[{"dropping-particle":"","family":"Chadwick","given":"Johnathan","non-dropping-particle":"","parse-names":false,"suffix":""}],"container-title":"Mail Online","id":"ITEM-1","issued":{"date-parts":[["0"]]},"title":"BAME people are NOT genetically more at-risk of dying from Covid-19, study finds","type":"article-newspaper"},"uris":["http://www.mendeley.com/documents/?uuid=163d721e-c3aa-45e0-bb5d-99004080919a"]}],"mendeley":{"formattedCitation":"&lt;sup&gt;4&lt;/sup&gt;","plainTextFormattedCitation":"4","previouslyFormattedCitation":"&lt;sup&gt;4&lt;/sup&gt;"},"properties":{"noteIndex":0},"schema":"https://github.com/citation-style-language/schema/raw/master/csl-citation.json"}</w:instrText>
      </w:r>
      <w:r>
        <w:fldChar w:fldCharType="separate"/>
      </w:r>
      <w:r w:rsidRPr="00650CF9">
        <w:rPr>
          <w:i w:val="0"/>
          <w:noProof/>
          <w:vertAlign w:val="superscript"/>
        </w:rPr>
        <w:t>4</w:t>
      </w:r>
      <w:r>
        <w:fldChar w:fldCharType="end"/>
      </w:r>
    </w:p>
    <w:p w14:paraId="2CD25200" w14:textId="1BA09D3F" w:rsidR="00650CF9" w:rsidRDefault="00650CF9" w:rsidP="00650CF9">
      <w:pPr>
        <w:pStyle w:val="NoSpacing"/>
        <w:jc w:val="right"/>
      </w:pPr>
    </w:p>
    <w:p w14:paraId="6DCF1871" w14:textId="640A2C89" w:rsidR="00650CF9" w:rsidRPr="00650CF9" w:rsidRDefault="00650CF9" w:rsidP="00650CF9">
      <w:pPr>
        <w:pStyle w:val="NoSpacing"/>
        <w:jc w:val="center"/>
        <w:rPr>
          <w:rFonts w:eastAsia="Times New Roman"/>
          <w:lang w:eastAsia="en-GB"/>
        </w:rPr>
      </w:pPr>
      <w:r>
        <w:rPr>
          <w:rFonts w:eastAsia="Times New Roman"/>
          <w:lang w:eastAsia="en-GB"/>
        </w:rPr>
        <w:t>“</w:t>
      </w:r>
      <w:r w:rsidRPr="00650CF9">
        <w:rPr>
          <w:rFonts w:eastAsia="Times New Roman"/>
          <w:lang w:eastAsia="en-GB"/>
        </w:rPr>
        <w:t>Ethnicity is a complex entity composed of genetic make-up, social constructs, cultural identity, and behavioural patterns.</w:t>
      </w:r>
    </w:p>
    <w:p w14:paraId="65D17343" w14:textId="7597B123" w:rsidR="00650CF9" w:rsidRPr="00650CF9" w:rsidRDefault="00650CF9" w:rsidP="00650CF9">
      <w:pPr>
        <w:pStyle w:val="NoSpacing"/>
        <w:jc w:val="center"/>
        <w:rPr>
          <w:rFonts w:eastAsia="Times New Roman"/>
          <w:lang w:eastAsia="en-GB"/>
        </w:rPr>
      </w:pPr>
      <w:r w:rsidRPr="00650CF9">
        <w:rPr>
          <w:rFonts w:eastAsia="Times New Roman"/>
          <w:lang w:eastAsia="en-GB"/>
        </w:rPr>
        <w:t>Ethnic classification systems have limitations but have been used to explore genetic and other population differences. Individuals from different ethnic backgrounds vary in behaviours, comorbidities, immune profiles, and risk of infection, as exemplified by the increased morbidity and mortality in black and minority ethnic (BME) communities in previous pandemics.</w:t>
      </w:r>
      <w:r>
        <w:rPr>
          <w:rFonts w:eastAsia="Times New Roman"/>
          <w:lang w:eastAsia="en-GB"/>
        </w:rPr>
        <w:t>”</w:t>
      </w:r>
    </w:p>
    <w:p w14:paraId="7BBD4C28" w14:textId="6764E110" w:rsidR="00650CF9" w:rsidRDefault="00650CF9" w:rsidP="00650CF9">
      <w:pPr>
        <w:pStyle w:val="NoSpacing"/>
        <w:jc w:val="right"/>
      </w:pPr>
      <w:r>
        <w:t>Pareek et al. The Lancet</w:t>
      </w:r>
      <w:r w:rsidR="00ED071C">
        <w:t>, Ethnicity and COVID-19</w:t>
      </w:r>
      <w:r w:rsidR="00A3371D">
        <w:fldChar w:fldCharType="begin" w:fldLock="1"/>
      </w:r>
      <w:r w:rsidR="00A3371D">
        <w:instrText>ADDIN CSL_CITATION {"citationItems":[{"id":"ITEM-1","itemData":{"DOI":"10.1016/S0140-6736(20)30922-3","ISSN":"01406736","author":[{"dropping-particle":"","family":"Pareek","given":"Manish","non-dropping-particle":"","parse-names":false,"suffix":""},{"dropping-particle":"","family":"Bangash","given":"Mansoor N.","non-dropping-particle":"","parse-names":false,"suffix":""},{"dropping-particle":"","family":"Pareek","given":"Nilesh","non-dropping-particle":"","parse-names":false,"suffix":""},{"dropping-particle":"","family":"Pan","given":"Daniel","non-dropping-particle":"","parse-names":false,"suffix":""},{"dropping-particle":"","family":"Sze","given":"Shirley","non-dropping-particle":"","parse-names":false,"suffix":""},{"dropping-particle":"","family":"Minhas","given":"Jatinder S.","non-dropping-particle":"","parse-names":false,"suffix":""},{"dropping-particle":"","family":"Hanif","given":"Wasim","non-dropping-particle":"","parse-names":false,"suffix":""},{"dropping-particle":"","family":"Khunti","given":"Kamlesh","non-dropping-particle":"","parse-names":false,"suffix":""}],"container-title":"The Lancet","id":"ITEM-1","issue":"10234","issued":{"date-parts":[["2020","5"]]},"page":"1421-1422","title":"Ethnicity and COVID-19: an urgent public health research priority","type":"article-journal","volume":"395"},"uris":["http://www.mendeley.com/documents/?uuid=916ca578-26f2-4106-90a2-a7292e46996a"]}],"mendeley":{"formattedCitation":"&lt;sup&gt;5&lt;/sup&gt;","plainTextFormattedCitation":"5"},"properties":{"noteIndex":0},"schema":"https://github.com/citation-style-language/schema/raw/master/csl-citation.json"}</w:instrText>
      </w:r>
      <w:r w:rsidR="00A3371D">
        <w:fldChar w:fldCharType="separate"/>
      </w:r>
      <w:r w:rsidR="00A3371D" w:rsidRPr="00A3371D">
        <w:rPr>
          <w:i w:val="0"/>
          <w:noProof/>
          <w:vertAlign w:val="superscript"/>
        </w:rPr>
        <w:t>5</w:t>
      </w:r>
      <w:r w:rsidR="00A3371D">
        <w:fldChar w:fldCharType="end"/>
      </w:r>
    </w:p>
    <w:p w14:paraId="478426CC" w14:textId="708E8406" w:rsidR="00A3371D" w:rsidRDefault="00DD30BC" w:rsidP="00650CF9">
      <w:pPr>
        <w:pStyle w:val="NoSpacing"/>
        <w:jc w:val="right"/>
      </w:pPr>
      <w:r>
        <w:rPr>
          <w:noProof/>
        </w:rPr>
        <mc:AlternateContent>
          <mc:Choice Requires="wps">
            <w:drawing>
              <wp:anchor distT="0" distB="0" distL="114300" distR="114300" simplePos="0" relativeHeight="251681792" behindDoc="0" locked="0" layoutInCell="1" allowOverlap="1" wp14:anchorId="7FBD9D99" wp14:editId="39AD91E1">
                <wp:simplePos x="0" y="0"/>
                <wp:positionH relativeFrom="column">
                  <wp:posOffset>95122</wp:posOffset>
                </wp:positionH>
                <wp:positionV relativeFrom="paragraph">
                  <wp:posOffset>47685</wp:posOffset>
                </wp:positionV>
                <wp:extent cx="4184015" cy="1141465"/>
                <wp:effectExtent l="0" t="0" r="6985" b="14605"/>
                <wp:wrapNone/>
                <wp:docPr id="25" name="Text Box 25"/>
                <wp:cNvGraphicFramePr/>
                <a:graphic xmlns:a="http://schemas.openxmlformats.org/drawingml/2006/main">
                  <a:graphicData uri="http://schemas.microsoft.com/office/word/2010/wordprocessingShape">
                    <wps:wsp>
                      <wps:cNvSpPr txBox="1"/>
                      <wps:spPr>
                        <a:xfrm>
                          <a:off x="0" y="0"/>
                          <a:ext cx="4184015" cy="1141465"/>
                        </a:xfrm>
                        <a:prstGeom prst="rect">
                          <a:avLst/>
                        </a:prstGeom>
                        <a:solidFill>
                          <a:schemeClr val="lt1"/>
                        </a:solidFill>
                        <a:ln w="6350">
                          <a:solidFill>
                            <a:srgbClr val="FF0000"/>
                          </a:solidFill>
                        </a:ln>
                      </wps:spPr>
                      <wps:txbx>
                        <w:txbxContent>
                          <w:p w14:paraId="62172A64" w14:textId="16988A8D" w:rsidR="00494723" w:rsidRDefault="00F72571" w:rsidP="00F72571">
                            <w:pPr>
                              <w:jc w:val="center"/>
                              <w:rPr>
                                <w:sz w:val="16"/>
                                <w:szCs w:val="16"/>
                              </w:rPr>
                            </w:pPr>
                            <w:r>
                              <w:rPr>
                                <w:sz w:val="16"/>
                                <w:szCs w:val="16"/>
                              </w:rPr>
                              <w:t xml:space="preserve">The aim of this question is to highlight that we still use the concept of race today without too many qualms. </w:t>
                            </w:r>
                            <w:r w:rsidR="00494723">
                              <w:rPr>
                                <w:sz w:val="16"/>
                                <w:szCs w:val="16"/>
                              </w:rPr>
                              <w:t>The fact that multiple sources have to overtly dismiss genetic differences as the reasons for health inequalities in BAME communities is telling.</w:t>
                            </w:r>
                          </w:p>
                          <w:p w14:paraId="29A8F094" w14:textId="035B56A2" w:rsidR="00F72571" w:rsidRDefault="00DD30BC" w:rsidP="00F72571">
                            <w:pPr>
                              <w:jc w:val="center"/>
                              <w:rPr>
                                <w:sz w:val="16"/>
                                <w:szCs w:val="16"/>
                              </w:rPr>
                            </w:pPr>
                            <w:r>
                              <w:rPr>
                                <w:sz w:val="16"/>
                                <w:szCs w:val="16"/>
                              </w:rPr>
                              <w:t xml:space="preserve">It is also worth highlighting the suspicion of some BAME communities around getting the vaccine – often stemming from distrust of the medical system and those in power who have often </w:t>
                            </w:r>
                            <w:r w:rsidR="006075E5">
                              <w:rPr>
                                <w:sz w:val="16"/>
                                <w:szCs w:val="16"/>
                              </w:rPr>
                              <w:t>ignored</w:t>
                            </w:r>
                            <w:r>
                              <w:rPr>
                                <w:sz w:val="16"/>
                                <w:szCs w:val="16"/>
                              </w:rPr>
                              <w:t xml:space="preserve"> </w:t>
                            </w:r>
                            <w:r w:rsidR="006075E5">
                              <w:rPr>
                                <w:sz w:val="16"/>
                                <w:szCs w:val="16"/>
                              </w:rPr>
                              <w:t xml:space="preserve">(health) inequalities </w:t>
                            </w:r>
                            <w:r>
                              <w:rPr>
                                <w:sz w:val="16"/>
                                <w:szCs w:val="16"/>
                              </w:rPr>
                              <w:t>or exploited BAME communities (consider the words of David Lammy MP around vaccine hesitancy in BAME communities)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BD9D99" id="Text Box 25" o:spid="_x0000_s1044" type="#_x0000_t202" style="position:absolute;left:0;text-align:left;margin-left:7.5pt;margin-top:3.75pt;width:329.45pt;height:89.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" fillcolor="white [3201]" strokecolor="red" strokeweight=".5pt">
                <v:textbox>
                  <w:txbxContent>
                    <w:p w14:paraId="62172A64" w14:textId="16988A8D" w:rsidR="00494723" w:rsidRDefault="00F72571" w:rsidP="00F72571">
                      <w:pPr>
                        <w:jc w:val="center"/>
                        <w:rPr>
                          <w:sz w:val="16"/>
                          <w:szCs w:val="16"/>
                        </w:rPr>
                      </w:pPr>
                      <w:r>
                        <w:rPr>
                          <w:sz w:val="16"/>
                          <w:szCs w:val="16"/>
                        </w:rPr>
                        <w:t xml:space="preserve">The aim of this question is to highlight that we still use the concept of race today without too many qualms. </w:t>
                      </w:r>
                      <w:r w:rsidR="00494723">
                        <w:rPr>
                          <w:sz w:val="16"/>
                          <w:szCs w:val="16"/>
                        </w:rPr>
                        <w:t>The fact that multiple sources have to overtly dismiss genetic differences as the reasons for health inequalities in BAME communities is telling.</w:t>
                      </w:r>
                    </w:p>
                    <w:p w14:paraId="29A8F094" w14:textId="035B56A2" w:rsidR="00F72571" w:rsidRDefault="00DD30BC" w:rsidP="00F72571">
                      <w:pPr>
                        <w:jc w:val="center"/>
                        <w:rPr>
                          <w:sz w:val="16"/>
                          <w:szCs w:val="16"/>
                        </w:rPr>
                      </w:pPr>
                      <w:r>
                        <w:rPr>
                          <w:sz w:val="16"/>
                          <w:szCs w:val="16"/>
                        </w:rPr>
                        <w:t xml:space="preserve">It is also worth highlighting the suspicion of some BAME communities around getting the vaccine – often stemming from distrust of the medical system and those in power who have often </w:t>
                      </w:r>
                      <w:r w:rsidR="006075E5">
                        <w:rPr>
                          <w:sz w:val="16"/>
                          <w:szCs w:val="16"/>
                        </w:rPr>
                        <w:t>ignored</w:t>
                      </w:r>
                      <w:r>
                        <w:rPr>
                          <w:sz w:val="16"/>
                          <w:szCs w:val="16"/>
                        </w:rPr>
                        <w:t xml:space="preserve"> </w:t>
                      </w:r>
                      <w:r w:rsidR="006075E5">
                        <w:rPr>
                          <w:sz w:val="16"/>
                          <w:szCs w:val="16"/>
                        </w:rPr>
                        <w:t xml:space="preserve">(health) inequalities </w:t>
                      </w:r>
                      <w:r>
                        <w:rPr>
                          <w:sz w:val="16"/>
                          <w:szCs w:val="16"/>
                        </w:rPr>
                        <w:t>or exploited BAME communities (consider the words of David Lammy MP around vaccine hesitancy in BAME communities)</w:t>
                      </w:r>
                    </w:p>
                  </w:txbxContent>
                </v:textbox>
              </v:shape>
            </w:pict>
          </mc:Fallback>
        </mc:AlternateContent>
      </w:r>
    </w:p>
    <w:p w14:paraId="2851CF73" w14:textId="0693D63D" w:rsidR="00B60BC8" w:rsidRPr="000B3800" w:rsidRDefault="00A3371D" w:rsidP="00650CF9">
      <w:pPr>
        <w:pStyle w:val="NoSpacing"/>
        <w:jc w:val="center"/>
      </w:pPr>
      <w:r>
        <w:rPr>
          <w:noProof/>
        </w:rPr>
        <mc:AlternateContent>
          <mc:Choice Requires="wps">
            <w:drawing>
              <wp:inline distT="0" distB="0" distL="0" distR="0" wp14:anchorId="138BA7A0" wp14:editId="704638EE">
                <wp:extent cx="4432300" cy="787940"/>
                <wp:effectExtent l="0" t="0" r="12700" b="12700"/>
                <wp:docPr id="24" name="Snip Single Corner of Rectangle 24"/>
                <wp:cNvGraphicFramePr/>
                <a:graphic xmlns:a="http://schemas.openxmlformats.org/drawingml/2006/main">
                  <a:graphicData uri="http://schemas.microsoft.com/office/word/2010/wordprocessingShape">
                    <wps:wsp>
                      <wps:cNvSpPr/>
                      <wps:spPr>
                        <a:xfrm>
                          <a:off x="0" y="0"/>
                          <a:ext cx="4432300" cy="78794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07F15C" w14:textId="77777777" w:rsidR="00A3371D" w:rsidRDefault="00A3371D" w:rsidP="00A3371D">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38BA7A0" id="Snip Single Corner of Rectangle 24" o:spid="_x0000_s1045" style="width:349pt;height:62.05pt;visibility:visible;mso-wrap-style:square;mso-left-percent:-10001;mso-top-percent:-10001;mso-position-horizontal:absolute;mso-position-horizontal-relative:char;mso-position-vertical:absolute;mso-position-vertical-relative:line;mso-left-percent:-10001;mso-top-percent:-10001;v-text-anchor:top" coordsize="4432300,7879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" adj="-11796480,,5400" path="m,l4300974,r131326,131326l4432300,787940,,787940,,xe" fillcolor="white [3212]" strokecolor="black [3213]" strokeweight="1pt">
                <v:stroke joinstyle="miter"/>
                <v:formulas/>
                <v:path arrowok="t" o:connecttype="custom" o:connectlocs="0,0;4300974,0;4432300,131326;4432300,787940;0,787940;0,0" o:connectangles="0,0,0,0,0,0" textboxrect="0,0,4432300,787940"/>
                <v:textbox>
                  <w:txbxContent>
                    <w:p w14:paraId="7707F15C" w14:textId="77777777" w:rsidR="00A3371D" w:rsidRDefault="00A3371D" w:rsidP="00A3371D">
                      <w:pPr>
                        <w:spacing w:line="276" w:lineRule="auto"/>
                        <w:jc w:val="left"/>
                      </w:pPr>
                    </w:p>
                  </w:txbxContent>
                </v:textbox>
                <w10:anchorlock/>
              </v:shape>
            </w:pict>
          </mc:Fallback>
        </mc:AlternateContent>
      </w:r>
    </w:p>
    <w:p w14:paraId="6ECDA7FF" w14:textId="5F1D2F82" w:rsidR="00DB5C56" w:rsidRDefault="00DB5C56" w:rsidP="00DB5C56">
      <w:pPr>
        <w:pStyle w:val="Heading2"/>
        <w:rPr>
          <w:b/>
          <w:bCs/>
        </w:rPr>
      </w:pPr>
      <w:r>
        <w:rPr>
          <w:b/>
          <w:bCs/>
        </w:rPr>
        <w:t>Application</w:t>
      </w:r>
    </w:p>
    <w:p w14:paraId="79FAE2FB" w14:textId="7D66E0DE" w:rsidR="00DB5C56" w:rsidRDefault="00DB5C56" w:rsidP="00DB5C56">
      <w:pPr>
        <w:pStyle w:val="Heading2"/>
      </w:pPr>
      <w:r>
        <w:t>Considering “races” pervasiveness in society, will we ever live in a post-racial society?</w:t>
      </w:r>
    </w:p>
    <w:p w14:paraId="56B2917D" w14:textId="15DC7742" w:rsidR="00DB5C56" w:rsidRDefault="00DB5C56" w:rsidP="00DB5C56">
      <w:pPr>
        <w:pStyle w:val="NoSpacing"/>
      </w:pPr>
      <w:r>
        <w:t>If we can reach a post-racial society, how do we get there? What can we do individually and as larger groups to get there?</w:t>
      </w:r>
    </w:p>
    <w:p w14:paraId="45D7CCAF" w14:textId="279CFC51" w:rsidR="00E83BDE" w:rsidRDefault="00E83BDE" w:rsidP="00DB5C56">
      <w:pPr>
        <w:pStyle w:val="NoSpacing"/>
      </w:pPr>
      <w:r>
        <w:t>It might be worthwhile to look again at the RSC report on diversity to refresh our memories of the issues in the Chemical Sciences.</w:t>
      </w:r>
      <w:r w:rsidR="000C10C2">
        <w:t xml:space="preserve"> Or consider the caste system; in the “West” we often view </w:t>
      </w:r>
      <w:r w:rsidR="000C10C2">
        <w:lastRenderedPageBreak/>
        <w:t xml:space="preserve">the caste system with derision and contempt – why do we not see “race”, arguably a very similar construct, in the same way as a society? </w:t>
      </w:r>
    </w:p>
    <w:p w14:paraId="74049848" w14:textId="6F52E8BB" w:rsidR="0099062B" w:rsidRDefault="0099062B" w:rsidP="00DB5C56">
      <w:pPr>
        <w:pStyle w:val="NoSpacing"/>
      </w:pPr>
    </w:p>
    <w:p w14:paraId="5AB74166" w14:textId="111ED48A" w:rsidR="0099062B" w:rsidRDefault="0099062B" w:rsidP="00DB5C56">
      <w:pPr>
        <w:pStyle w:val="NoSpacing"/>
      </w:pPr>
      <w:r>
        <w:t xml:space="preserve">Post-racial </w:t>
      </w:r>
      <w:r w:rsidR="008B6C39">
        <w:t>–</w:t>
      </w:r>
      <w:r>
        <w:t xml:space="preserve"> </w:t>
      </w:r>
      <w:r w:rsidR="008B6C39">
        <w:t>having overcome or moved beyond racism: having reached a stage or time at which racial prejudice no longer exists or is no longer a major problem. (Merriam-Webster)</w:t>
      </w:r>
    </w:p>
    <w:p w14:paraId="3C9ADB2A" w14:textId="1A18D1B3" w:rsidR="00DB5C56" w:rsidRDefault="00DB5C56" w:rsidP="00DB5C56">
      <w:pPr>
        <w:pStyle w:val="NoSpacing"/>
      </w:pPr>
    </w:p>
    <w:p w14:paraId="1C20D35C" w14:textId="0A71CEAC" w:rsidR="00DB5C56" w:rsidRDefault="00E31A17" w:rsidP="00DB5C56">
      <w:pPr>
        <w:pStyle w:val="NoSpacing"/>
      </w:pPr>
      <w:r>
        <w:rPr>
          <w:noProof/>
        </w:rPr>
        <mc:AlternateContent>
          <mc:Choice Requires="wps">
            <w:drawing>
              <wp:anchor distT="0" distB="0" distL="114300" distR="114300" simplePos="0" relativeHeight="251677696" behindDoc="0" locked="0" layoutInCell="1" allowOverlap="1" wp14:anchorId="5F2A39EF" wp14:editId="6DC7D7A0">
                <wp:simplePos x="0" y="0"/>
                <wp:positionH relativeFrom="column">
                  <wp:posOffset>107396</wp:posOffset>
                </wp:positionH>
                <wp:positionV relativeFrom="paragraph">
                  <wp:posOffset>72331</wp:posOffset>
                </wp:positionV>
                <wp:extent cx="4184015" cy="938948"/>
                <wp:effectExtent l="0" t="0" r="6985" b="13970"/>
                <wp:wrapNone/>
                <wp:docPr id="21" name="Text Box 21"/>
                <wp:cNvGraphicFramePr/>
                <a:graphic xmlns:a="http://schemas.openxmlformats.org/drawingml/2006/main">
                  <a:graphicData uri="http://schemas.microsoft.com/office/word/2010/wordprocessingShape">
                    <wps:wsp>
                      <wps:cNvSpPr txBox="1"/>
                      <wps:spPr>
                        <a:xfrm>
                          <a:off x="0" y="0"/>
                          <a:ext cx="4184015" cy="938948"/>
                        </a:xfrm>
                        <a:prstGeom prst="rect">
                          <a:avLst/>
                        </a:prstGeom>
                        <a:solidFill>
                          <a:schemeClr val="lt1"/>
                        </a:solidFill>
                        <a:ln w="6350">
                          <a:solidFill>
                            <a:srgbClr val="FF0000"/>
                          </a:solidFill>
                        </a:ln>
                      </wps:spPr>
                      <wps:txbx>
                        <w:txbxContent>
                          <w:p w14:paraId="49A13227" w14:textId="1975D326" w:rsidR="00E31A17" w:rsidRDefault="00E31A17" w:rsidP="00E31A17">
                            <w:pPr>
                              <w:jc w:val="center"/>
                              <w:rPr>
                                <w:sz w:val="16"/>
                                <w:szCs w:val="16"/>
                              </w:rPr>
                            </w:pPr>
                            <w:r>
                              <w:rPr>
                                <w:sz w:val="16"/>
                                <w:szCs w:val="16"/>
                              </w:rPr>
                              <w:t xml:space="preserve"> Get your group to think about positive steps to reach a post-racial society, perhaps link to the RSC report we looked at in Booklet 1</w:t>
                            </w:r>
                          </w:p>
                          <w:p w14:paraId="252DBE73" w14:textId="27FF0151" w:rsidR="000C10C2" w:rsidRDefault="00E83BDE" w:rsidP="00E31A17">
                            <w:pPr>
                              <w:jc w:val="center"/>
                              <w:rPr>
                                <w:sz w:val="16"/>
                                <w:szCs w:val="16"/>
                              </w:rPr>
                            </w:pPr>
                            <w:r>
                              <w:rPr>
                                <w:sz w:val="16"/>
                                <w:szCs w:val="16"/>
                              </w:rPr>
                              <w:t>The purpose of the question is to bring home that we all have a role to play in deconstructing race and racism</w:t>
                            </w:r>
                            <w:r w:rsidR="000C10C2">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A39EF" id="Text Box 21" o:spid="_x0000_s1046" type="#_x0000_t202" style="position:absolute;left:0;text-align:left;margin-left:8.45pt;margin-top:5.7pt;width:329.45pt;height:73.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" fillcolor="white [3201]" strokecolor="red" strokeweight=".5pt">
                <v:textbox>
                  <w:txbxContent>
                    <w:p w14:paraId="49A13227" w14:textId="1975D326" w:rsidR="00E31A17" w:rsidRDefault="00E31A17" w:rsidP="00E31A17">
                      <w:pPr>
                        <w:jc w:val="center"/>
                        <w:rPr>
                          <w:sz w:val="16"/>
                          <w:szCs w:val="16"/>
                        </w:rPr>
                      </w:pPr>
                      <w:r>
                        <w:rPr>
                          <w:sz w:val="16"/>
                          <w:szCs w:val="16"/>
                        </w:rPr>
                        <w:t xml:space="preserve"> Get your group to think about positive steps to reach a post-racial society, perhaps link to the RSC report we looked at in Booklet 1</w:t>
                      </w:r>
                    </w:p>
                    <w:p w14:paraId="252DBE73" w14:textId="27FF0151" w:rsidR="000C10C2" w:rsidRDefault="00E83BDE" w:rsidP="00E31A17">
                      <w:pPr>
                        <w:jc w:val="center"/>
                        <w:rPr>
                          <w:sz w:val="16"/>
                          <w:szCs w:val="16"/>
                        </w:rPr>
                      </w:pPr>
                      <w:r>
                        <w:rPr>
                          <w:sz w:val="16"/>
                          <w:szCs w:val="16"/>
                        </w:rPr>
                        <w:t>The purpose of the question is to bring home that we all have a role to play in deconstructing race and racism</w:t>
                      </w:r>
                      <w:r w:rsidR="000C10C2">
                        <w:rPr>
                          <w:sz w:val="16"/>
                          <w:szCs w:val="16"/>
                        </w:rPr>
                        <w:t>.</w:t>
                      </w:r>
                    </w:p>
                  </w:txbxContent>
                </v:textbox>
              </v:shape>
            </w:pict>
          </mc:Fallback>
        </mc:AlternateContent>
      </w:r>
      <w:r w:rsidR="00DB5C56">
        <w:rPr>
          <w:noProof/>
        </w:rPr>
        <mc:AlternateContent>
          <mc:Choice Requires="wps">
            <w:drawing>
              <wp:inline distT="0" distB="0" distL="0" distR="0" wp14:anchorId="1BABDB14" wp14:editId="68B85B82">
                <wp:extent cx="4432300" cy="1442175"/>
                <wp:effectExtent l="0" t="0" r="12700" b="18415"/>
                <wp:docPr id="13" name="Snip Single Corner of Rectangle 13"/>
                <wp:cNvGraphicFramePr/>
                <a:graphic xmlns:a="http://schemas.openxmlformats.org/drawingml/2006/main">
                  <a:graphicData uri="http://schemas.microsoft.com/office/word/2010/wordprocessingShape">
                    <wps:wsp>
                      <wps:cNvSpPr/>
                      <wps:spPr>
                        <a:xfrm>
                          <a:off x="0" y="0"/>
                          <a:ext cx="4432300" cy="144217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592E3D" w14:textId="77777777" w:rsidR="00DB5C56" w:rsidRDefault="00DB5C56" w:rsidP="00DB5C5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BABDB14" id="Snip Single Corner of Rectangle 13" o:spid="_x0000_s1047" style="width:349pt;height:113.55pt;visibility:visible;mso-wrap-style:square;mso-left-percent:-10001;mso-top-percent:-10001;mso-position-horizontal:absolute;mso-position-horizontal-relative:char;mso-position-vertical:absolute;mso-position-vertical-relative:line;mso-left-percent:-10001;mso-top-percent:-10001;v-text-anchor:top" coordsize="4432300,1442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" adj="-11796480,,5400" path="m,l4191933,r240367,240367l4432300,1442175,,1442175,,xe" fillcolor="white [3212]" strokecolor="black [3213]" strokeweight="1pt">
                <v:stroke joinstyle="miter"/>
                <v:formulas/>
                <v:path arrowok="t" o:connecttype="custom" o:connectlocs="0,0;4191933,0;4432300,240367;4432300,1442175;0,1442175;0,0" o:connectangles="0,0,0,0,0,0" textboxrect="0,0,4432300,1442175"/>
                <v:textbox>
                  <w:txbxContent>
                    <w:p w14:paraId="32592E3D" w14:textId="77777777" w:rsidR="00DB5C56" w:rsidRDefault="00DB5C56" w:rsidP="00DB5C56">
                      <w:pPr>
                        <w:spacing w:line="276" w:lineRule="auto"/>
                        <w:jc w:val="left"/>
                      </w:pPr>
                    </w:p>
                  </w:txbxContent>
                </v:textbox>
                <w10:anchorlock/>
              </v:shape>
            </w:pict>
          </mc:Fallback>
        </mc:AlternateContent>
      </w:r>
    </w:p>
    <w:p w14:paraId="7B08B12F" w14:textId="4F58DBDD" w:rsidR="008A6A21" w:rsidRDefault="008A6A21" w:rsidP="008A6A21">
      <w:pPr>
        <w:pStyle w:val="NoSpacing"/>
        <w:pBdr>
          <w:bottom w:val="single" w:sz="4" w:space="1" w:color="auto"/>
        </w:pBdr>
      </w:pPr>
    </w:p>
    <w:p w14:paraId="1EF79C42" w14:textId="77777777" w:rsidR="008A6A21" w:rsidRDefault="008A6A21" w:rsidP="008A6A21">
      <w:pPr>
        <w:pStyle w:val="NoSpacing"/>
      </w:pPr>
    </w:p>
    <w:p w14:paraId="7B250B5F" w14:textId="304244EE" w:rsidR="00DB5C56" w:rsidRDefault="00DB5C56" w:rsidP="00DB5C56">
      <w:pPr>
        <w:pStyle w:val="Heading2"/>
      </w:pPr>
      <w:r>
        <w:t xml:space="preserve">Finally, how would you define </w:t>
      </w:r>
      <w:r w:rsidR="009A3D67">
        <w:t>“</w:t>
      </w:r>
      <w:r>
        <w:t>race</w:t>
      </w:r>
      <w:r w:rsidR="009A3D67">
        <w:t>”</w:t>
      </w:r>
      <w:r>
        <w:t>?</w:t>
      </w:r>
    </w:p>
    <w:p w14:paraId="5BFFBF9D" w14:textId="4E44FFB8" w:rsidR="00DB5C56" w:rsidRPr="00DB5C56" w:rsidRDefault="00DB5C56" w:rsidP="00DB5C56">
      <w:pPr>
        <w:pStyle w:val="NoSpacing"/>
      </w:pPr>
    </w:p>
    <w:p w14:paraId="6364E8A8" w14:textId="4B125521" w:rsidR="00DB5C56" w:rsidRDefault="00E76B73" w:rsidP="00DB5C56">
      <w:pPr>
        <w:pStyle w:val="NoSpacing"/>
        <w:rPr>
          <w:b/>
          <w:bCs/>
        </w:rPr>
      </w:pPr>
      <w:r>
        <w:rPr>
          <w:noProof/>
        </w:rPr>
        <mc:AlternateContent>
          <mc:Choice Requires="wps">
            <w:drawing>
              <wp:anchor distT="0" distB="0" distL="114300" distR="114300" simplePos="0" relativeHeight="251679744" behindDoc="0" locked="0" layoutInCell="1" allowOverlap="1" wp14:anchorId="47E3158A" wp14:editId="2FB52524">
                <wp:simplePos x="0" y="0"/>
                <wp:positionH relativeFrom="column">
                  <wp:posOffset>69798</wp:posOffset>
                </wp:positionH>
                <wp:positionV relativeFrom="paragraph">
                  <wp:posOffset>39463</wp:posOffset>
                </wp:positionV>
                <wp:extent cx="4184015" cy="644525"/>
                <wp:effectExtent l="0" t="0" r="6985" b="15875"/>
                <wp:wrapNone/>
                <wp:docPr id="22" name="Text Box 22"/>
                <wp:cNvGraphicFramePr/>
                <a:graphic xmlns:a="http://schemas.openxmlformats.org/drawingml/2006/main">
                  <a:graphicData uri="http://schemas.microsoft.com/office/word/2010/wordprocessingShape">
                    <wps:wsp>
                      <wps:cNvSpPr txBox="1"/>
                      <wps:spPr>
                        <a:xfrm>
                          <a:off x="0" y="0"/>
                          <a:ext cx="4184015" cy="644525"/>
                        </a:xfrm>
                        <a:prstGeom prst="rect">
                          <a:avLst/>
                        </a:prstGeom>
                        <a:solidFill>
                          <a:schemeClr val="lt1"/>
                        </a:solidFill>
                        <a:ln w="6350">
                          <a:solidFill>
                            <a:srgbClr val="FF0000"/>
                          </a:solidFill>
                        </a:ln>
                      </wps:spPr>
                      <wps:txbx>
                        <w:txbxContent>
                          <w:p w14:paraId="0615A061" w14:textId="153BA9B1" w:rsidR="00E76B73" w:rsidRDefault="00E76B73" w:rsidP="00E76B73">
                            <w:pPr>
                              <w:jc w:val="center"/>
                              <w:rPr>
                                <w:sz w:val="16"/>
                                <w:szCs w:val="16"/>
                              </w:rPr>
                            </w:pPr>
                            <w:r>
                              <w:rPr>
                                <w:sz w:val="16"/>
                                <w:szCs w:val="16"/>
                              </w:rPr>
                              <w:t>This is to draw people back to the start of booklet 1 and consider how far their views have evolved around race and racism.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E3158A" id="Text Box 22" o:spid="_x0000_s1048" type="#_x0000_t202" style="position:absolute;left:0;text-align:left;margin-left:5.5pt;margin-top:3.1pt;width:329.45pt;height:5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" fillcolor="white [3201]" strokecolor="red" strokeweight=".5pt">
                <v:textbox>
                  <w:txbxContent>
                    <w:p w14:paraId="0615A061" w14:textId="153BA9B1" w:rsidR="00E76B73" w:rsidRDefault="00E76B73" w:rsidP="00E76B73">
                      <w:pPr>
                        <w:jc w:val="center"/>
                        <w:rPr>
                          <w:sz w:val="16"/>
                          <w:szCs w:val="16"/>
                        </w:rPr>
                      </w:pPr>
                      <w:r>
                        <w:rPr>
                          <w:sz w:val="16"/>
                          <w:szCs w:val="16"/>
                        </w:rPr>
                        <w:t>This is to draw people back to the start of booklet 1 and consider how far their views have evolved around race and racism.</w:t>
                      </w:r>
                    </w:p>
                  </w:txbxContent>
                </v:textbox>
              </v:shape>
            </w:pict>
          </mc:Fallback>
        </mc:AlternateContent>
      </w:r>
      <w:r w:rsidR="00DB5C56">
        <w:rPr>
          <w:noProof/>
        </w:rPr>
        <mc:AlternateContent>
          <mc:Choice Requires="wps">
            <w:drawing>
              <wp:inline distT="0" distB="0" distL="0" distR="0" wp14:anchorId="0EB06066" wp14:editId="2C956B8A">
                <wp:extent cx="4432300" cy="1515817"/>
                <wp:effectExtent l="0" t="0" r="12700" b="8255"/>
                <wp:docPr id="14" name="Snip Single Corner of Rectangle 14"/>
                <wp:cNvGraphicFramePr/>
                <a:graphic xmlns:a="http://schemas.openxmlformats.org/drawingml/2006/main">
                  <a:graphicData uri="http://schemas.microsoft.com/office/word/2010/wordprocessingShape">
                    <wps:wsp>
                      <wps:cNvSpPr/>
                      <wps:spPr>
                        <a:xfrm>
                          <a:off x="0" y="0"/>
                          <a:ext cx="4432300" cy="1515817"/>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3244B4" w14:textId="77777777" w:rsidR="00DB5C56" w:rsidRDefault="00DB5C56" w:rsidP="00DB5C5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EB06066" id="Snip Single Corner of Rectangle 14" o:spid="_x0000_s1049" style="width:349pt;height:119.35pt;visibility:visible;mso-wrap-style:square;mso-left-percent:-10001;mso-top-percent:-10001;mso-position-horizontal:absolute;mso-position-horizontal-relative:char;mso-position-vertical:absolute;mso-position-vertical-relative:line;mso-left-percent:-10001;mso-top-percent:-10001;v-text-anchor:top" coordsize="4432300,151581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" adj="-11796480,,5400" path="m,l4179659,r252641,252641l4432300,1515817,,1515817,,xe" fillcolor="white [3212]" strokecolor="black [3213]" strokeweight="1pt">
                <v:stroke joinstyle="miter"/>
                <v:formulas/>
                <v:path arrowok="t" o:connecttype="custom" o:connectlocs="0,0;4179659,0;4432300,252641;4432300,1515817;0,1515817;0,0" o:connectangles="0,0,0,0,0,0" textboxrect="0,0,4432300,1515817"/>
                <v:textbox>
                  <w:txbxContent>
                    <w:p w14:paraId="573244B4" w14:textId="77777777" w:rsidR="00DB5C56" w:rsidRDefault="00DB5C56" w:rsidP="00DB5C56">
                      <w:pPr>
                        <w:spacing w:line="276" w:lineRule="auto"/>
                        <w:jc w:val="left"/>
                      </w:pPr>
                    </w:p>
                  </w:txbxContent>
                </v:textbox>
                <w10:anchorlock/>
              </v:shape>
            </w:pict>
          </mc:Fallback>
        </mc:AlternateContent>
      </w:r>
    </w:p>
    <w:p w14:paraId="4BDAB71D" w14:textId="20AFBE63" w:rsidR="00C61199" w:rsidRDefault="00C61199" w:rsidP="00C61199">
      <w:pPr>
        <w:pStyle w:val="NoSpacing"/>
        <w:jc w:val="center"/>
        <w:rPr>
          <w:b/>
          <w:bCs/>
        </w:rPr>
      </w:pPr>
    </w:p>
    <w:p w14:paraId="6449A2F6" w14:textId="77777777" w:rsidR="0045242A" w:rsidRDefault="0045242A" w:rsidP="000C10C2">
      <w:pPr>
        <w:pStyle w:val="NoSpacing"/>
        <w:jc w:val="center"/>
        <w:rPr>
          <w:i w:val="0"/>
          <w:iCs/>
        </w:rPr>
      </w:pPr>
    </w:p>
    <w:p w14:paraId="5819D482" w14:textId="568BC717" w:rsidR="0045242A" w:rsidRPr="0045242A" w:rsidRDefault="0045242A" w:rsidP="0045242A">
      <w:pPr>
        <w:pStyle w:val="Heading1"/>
        <w:rPr>
          <w:i/>
          <w:iCs/>
        </w:rPr>
      </w:pPr>
      <w:r>
        <w:rPr>
          <w:i/>
          <w:iCs/>
        </w:rPr>
        <w:t>Next Steps</w:t>
      </w:r>
    </w:p>
    <w:p w14:paraId="760D437E" w14:textId="6E3C9C08" w:rsidR="0045242A" w:rsidRPr="0045242A" w:rsidRDefault="0045242A" w:rsidP="0045242A">
      <w:pPr>
        <w:pStyle w:val="NoSpacing"/>
        <w:rPr>
          <w:i w:val="0"/>
          <w:iCs/>
        </w:rPr>
      </w:pPr>
      <w:r>
        <w:rPr>
          <w:i w:val="0"/>
          <w:iCs/>
        </w:rPr>
        <w:t>First</w:t>
      </w:r>
      <w:r w:rsidR="007A5676">
        <w:rPr>
          <w:i w:val="0"/>
          <w:iCs/>
        </w:rPr>
        <w:t xml:space="preserve"> things first</w:t>
      </w:r>
      <w:r>
        <w:rPr>
          <w:i w:val="0"/>
          <w:iCs/>
        </w:rPr>
        <w:t xml:space="preserve">, thank you for taking part in the sessions, we hope you enjoyed them and will join us for the next book. Your contributions have been appreciated and the discussions we have had are contributing to making a more inclusive community for all. However, </w:t>
      </w:r>
      <w:r w:rsidRPr="0045242A">
        <w:rPr>
          <w:i w:val="0"/>
          <w:iCs/>
        </w:rPr>
        <w:t>this</w:t>
      </w:r>
      <w:r>
        <w:rPr>
          <w:i w:val="0"/>
          <w:iCs/>
        </w:rPr>
        <w:t xml:space="preserve"> is the</w:t>
      </w:r>
      <w:r w:rsidR="00C61199" w:rsidRPr="0045242A">
        <w:rPr>
          <w:i w:val="0"/>
          <w:iCs/>
        </w:rPr>
        <w:t xml:space="preserve"> last booklet in the series exploring Angela Saini’s book and the linked RSC report</w:t>
      </w:r>
      <w:r>
        <w:rPr>
          <w:i w:val="0"/>
          <w:iCs/>
        </w:rPr>
        <w:t xml:space="preserve"> so a</w:t>
      </w:r>
      <w:r w:rsidR="00C61199" w:rsidRPr="0045242A">
        <w:rPr>
          <w:i w:val="0"/>
          <w:iCs/>
        </w:rPr>
        <w:t xml:space="preserve">ny </w:t>
      </w:r>
      <w:r w:rsidR="00C61199" w:rsidRPr="007A5676">
        <w:rPr>
          <w:b/>
          <w:bCs/>
          <w:i w:val="0"/>
          <w:iCs/>
        </w:rPr>
        <w:t>comments</w:t>
      </w:r>
      <w:r>
        <w:rPr>
          <w:i w:val="0"/>
          <w:iCs/>
        </w:rPr>
        <w:t xml:space="preserve">, </w:t>
      </w:r>
      <w:r w:rsidRPr="007A5676">
        <w:rPr>
          <w:b/>
          <w:bCs/>
          <w:i w:val="0"/>
          <w:iCs/>
        </w:rPr>
        <w:t>critiques</w:t>
      </w:r>
      <w:r w:rsidR="00C61199" w:rsidRPr="0045242A">
        <w:rPr>
          <w:i w:val="0"/>
          <w:iCs/>
        </w:rPr>
        <w:t xml:space="preserve"> or </w:t>
      </w:r>
      <w:r w:rsidR="00C61199" w:rsidRPr="007A5676">
        <w:rPr>
          <w:b/>
          <w:bCs/>
          <w:i w:val="0"/>
          <w:iCs/>
        </w:rPr>
        <w:t>feedback</w:t>
      </w:r>
      <w:r w:rsidR="00C61199" w:rsidRPr="0045242A">
        <w:rPr>
          <w:i w:val="0"/>
          <w:iCs/>
        </w:rPr>
        <w:t xml:space="preserve"> would be much appreciated by the authors of these booklets</w:t>
      </w:r>
      <w:r>
        <w:rPr>
          <w:i w:val="0"/>
          <w:iCs/>
        </w:rPr>
        <w:t xml:space="preserve"> and the wider team.</w:t>
      </w:r>
    </w:p>
    <w:p w14:paraId="1A34A395" w14:textId="22B8FF95" w:rsidR="0045242A" w:rsidRDefault="007A5676" w:rsidP="0045242A">
      <w:pPr>
        <w:pStyle w:val="NoSpacing"/>
      </w:pPr>
      <w:r>
        <w:t>Second, we</w:t>
      </w:r>
      <w:r w:rsidR="0045242A" w:rsidRPr="0045242A">
        <w:t xml:space="preserve"> will be holding a </w:t>
      </w:r>
      <w:r w:rsidR="0045242A" w:rsidRPr="007A5676">
        <w:rPr>
          <w:b/>
          <w:bCs/>
        </w:rPr>
        <w:t>“Positive Action and Discussion Session”</w:t>
      </w:r>
      <w:r w:rsidR="0045242A" w:rsidRPr="0045242A">
        <w:t xml:space="preserve"> that all participants will be invited to. In this session we will discuss how we can bring about positive change in the </w:t>
      </w:r>
      <w:r w:rsidR="0045242A" w:rsidRPr="007A5676">
        <w:rPr>
          <w:b/>
          <w:bCs/>
        </w:rPr>
        <w:t>community</w:t>
      </w:r>
      <w:r w:rsidR="0045242A" w:rsidRPr="0045242A">
        <w:t xml:space="preserve">, </w:t>
      </w:r>
      <w:r w:rsidR="0045242A" w:rsidRPr="007A5676">
        <w:rPr>
          <w:b/>
          <w:bCs/>
        </w:rPr>
        <w:t>curriculum</w:t>
      </w:r>
      <w:r w:rsidR="0045242A" w:rsidRPr="0045242A">
        <w:t xml:space="preserve"> and </w:t>
      </w:r>
      <w:r w:rsidR="0045242A" w:rsidRPr="007A5676">
        <w:rPr>
          <w:b/>
          <w:bCs/>
        </w:rPr>
        <w:t>culture</w:t>
      </w:r>
      <w:r w:rsidR="0045242A" w:rsidRPr="0045242A">
        <w:t xml:space="preserve"> of the department and University.</w:t>
      </w:r>
    </w:p>
    <w:p w14:paraId="2E31AC1B" w14:textId="77777777" w:rsidR="007A5676" w:rsidRPr="0045242A" w:rsidRDefault="007A5676" w:rsidP="0045242A">
      <w:pPr>
        <w:pStyle w:val="NoSpacing"/>
      </w:pPr>
    </w:p>
    <w:p w14:paraId="1E50966D" w14:textId="33ED3563" w:rsidR="0045242A" w:rsidRDefault="0045242A" w:rsidP="0045242A">
      <w:pPr>
        <w:pStyle w:val="NoSpacing"/>
        <w:rPr>
          <w:b/>
          <w:bCs/>
        </w:rPr>
      </w:pPr>
      <w:r w:rsidRPr="0045242A">
        <w:lastRenderedPageBreak/>
        <w:t>We hope to see you all there!</w:t>
      </w:r>
      <w:r>
        <w:rPr>
          <w:b/>
          <w:bCs/>
        </w:rPr>
        <w:t xml:space="preserve"> </w:t>
      </w:r>
    </w:p>
    <w:p w14:paraId="2E25ECAF" w14:textId="77777777" w:rsidR="007A5676" w:rsidRDefault="007A5676" w:rsidP="0045242A">
      <w:pPr>
        <w:pStyle w:val="NoSpacing"/>
        <w:rPr>
          <w:b/>
          <w:bCs/>
        </w:rPr>
      </w:pPr>
    </w:p>
    <w:p w14:paraId="5E92052C" w14:textId="24B06648" w:rsidR="003B0F98" w:rsidRPr="0045242A" w:rsidRDefault="003B0F98" w:rsidP="007A5676">
      <w:pPr>
        <w:pStyle w:val="Heading2"/>
        <w:rPr>
          <w:b/>
          <w:bCs/>
        </w:rPr>
      </w:pPr>
      <w:r w:rsidRPr="00DB5C56">
        <w:t>Additional Notes;</w:t>
      </w:r>
    </w:p>
    <w:p w14:paraId="3766FA5A" w14:textId="77777777" w:rsidR="003B0F98" w:rsidRPr="003B0F98" w:rsidRDefault="003B0F98" w:rsidP="003B0F98">
      <w:pPr>
        <w:pStyle w:val="NoSpacing"/>
      </w:pPr>
    </w:p>
    <w:p w14:paraId="02998215" w14:textId="717BE28D" w:rsidR="003B0F98" w:rsidRDefault="003B0F98" w:rsidP="003B0F98">
      <w:r>
        <w:rPr>
          <w:noProof/>
        </w:rPr>
        <mc:AlternateContent>
          <mc:Choice Requires="wps">
            <w:drawing>
              <wp:inline distT="0" distB="0" distL="0" distR="0" wp14:anchorId="68807923" wp14:editId="6954AEF2">
                <wp:extent cx="4432300" cy="1693788"/>
                <wp:effectExtent l="0" t="0" r="12700" b="8255"/>
                <wp:docPr id="10" name="Snip Single Corner of Rectangle 10"/>
                <wp:cNvGraphicFramePr/>
                <a:graphic xmlns:a="http://schemas.openxmlformats.org/drawingml/2006/main">
                  <a:graphicData uri="http://schemas.microsoft.com/office/word/2010/wordprocessingShape">
                    <wps:wsp>
                      <wps:cNvSpPr/>
                      <wps:spPr>
                        <a:xfrm>
                          <a:off x="0" y="0"/>
                          <a:ext cx="4432300" cy="169378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50" style="width:349pt;height:133.35pt;visibility:visible;mso-wrap-style:square;mso-left-percent:-10001;mso-top-percent:-10001;mso-position-horizontal:absolute;mso-position-horizontal-relative:char;mso-position-vertical:absolute;mso-position-vertical-relative:line;mso-left-percent:-10001;mso-top-percent:-10001;v-text-anchor:top" coordsize="4432300,169378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" adj="-11796480,,5400" path="m,l4149996,r282304,282304l4432300,1693788,,1693788,,xe" fillcolor="white [3212]" strokecolor="black [3213]" strokeweight="1pt">
                <v:stroke joinstyle="miter"/>
                <v:formulas/>
                <v:path arrowok="t" o:connecttype="custom" o:connectlocs="0,0;4149996,0;4432300,282304;4432300,1693788;0,1693788;0,0" o:connectangles="0,0,0,0,0,0" textboxrect="0,0,4432300,1693788"/>
                <v:textbox>
                  <w:txbxContent>
                    <w:p w14:paraId="56200085" w14:textId="77777777" w:rsidR="003B0F98" w:rsidRDefault="003B0F98" w:rsidP="003B0F98">
                      <w:pPr>
                        <w:spacing w:line="276" w:lineRule="auto"/>
                        <w:jc w:val="left"/>
                      </w:pPr>
                    </w:p>
                  </w:txbxContent>
                </v:textbox>
                <w10:anchorlock/>
              </v:shape>
            </w:pict>
          </mc:Fallback>
        </mc:AlternateContent>
      </w:r>
    </w:p>
    <w:p w14:paraId="38AF1D14" w14:textId="30FB6ACC" w:rsidR="00866820" w:rsidRDefault="00866820" w:rsidP="003B0F98"/>
    <w:p w14:paraId="383CE87B" w14:textId="7E44E9EF" w:rsidR="00866820" w:rsidRDefault="00866820" w:rsidP="003B0F98">
      <w:r>
        <w:t>References;</w:t>
      </w:r>
    </w:p>
    <w:p w14:paraId="29995F7B" w14:textId="7BF9638F" w:rsidR="00A3371D" w:rsidRPr="00A3371D" w:rsidRDefault="00866820" w:rsidP="00A3371D">
      <w:pPr>
        <w:widowControl w:val="0"/>
        <w:autoSpaceDE w:val="0"/>
        <w:autoSpaceDN w:val="0"/>
        <w:adjustRightInd w:val="0"/>
        <w:ind w:left="640" w:hanging="640"/>
        <w:rPr>
          <w:rFonts w:cs="Times New Roman"/>
          <w:noProof/>
          <w:sz w:val="16"/>
        </w:rPr>
      </w:pPr>
      <w:r w:rsidRPr="00CA7313">
        <w:rPr>
          <w:i/>
          <w:iCs/>
          <w:sz w:val="16"/>
          <w:szCs w:val="16"/>
        </w:rPr>
        <w:fldChar w:fldCharType="begin" w:fldLock="1"/>
      </w:r>
      <w:r w:rsidRPr="00CA7313">
        <w:rPr>
          <w:i/>
          <w:iCs/>
          <w:sz w:val="16"/>
          <w:szCs w:val="16"/>
        </w:rPr>
        <w:instrText xml:space="preserve">ADDIN Mendeley Bibliography CSL_BIBLIOGRAPHY </w:instrText>
      </w:r>
      <w:r w:rsidRPr="00CA7313">
        <w:rPr>
          <w:i/>
          <w:iCs/>
          <w:sz w:val="16"/>
          <w:szCs w:val="16"/>
        </w:rPr>
        <w:fldChar w:fldCharType="separate"/>
      </w:r>
      <w:r w:rsidR="00A3371D" w:rsidRPr="00A3371D">
        <w:rPr>
          <w:rFonts w:cs="Times New Roman"/>
          <w:noProof/>
          <w:sz w:val="16"/>
        </w:rPr>
        <w:t xml:space="preserve">(1) </w:t>
      </w:r>
      <w:r w:rsidR="00A3371D" w:rsidRPr="00A3371D">
        <w:rPr>
          <w:rFonts w:cs="Times New Roman"/>
          <w:noProof/>
          <w:sz w:val="16"/>
        </w:rPr>
        <w:tab/>
        <w:t xml:space="preserve">Sen, K. M. The Caste System. In </w:t>
      </w:r>
      <w:r w:rsidR="00A3371D" w:rsidRPr="00A3371D">
        <w:rPr>
          <w:rFonts w:cs="Times New Roman"/>
          <w:i/>
          <w:iCs/>
          <w:noProof/>
          <w:sz w:val="16"/>
        </w:rPr>
        <w:t>Hinduism</w:t>
      </w:r>
      <w:r w:rsidR="00A3371D" w:rsidRPr="00A3371D">
        <w:rPr>
          <w:rFonts w:cs="Times New Roman"/>
          <w:noProof/>
          <w:sz w:val="16"/>
        </w:rPr>
        <w:t>; 2005; pp 17–21.</w:t>
      </w:r>
    </w:p>
    <w:p w14:paraId="7BF0CD64" w14:textId="77777777" w:rsidR="00A3371D" w:rsidRPr="00A3371D" w:rsidRDefault="00A3371D" w:rsidP="00A3371D">
      <w:pPr>
        <w:widowControl w:val="0"/>
        <w:autoSpaceDE w:val="0"/>
        <w:autoSpaceDN w:val="0"/>
        <w:adjustRightInd w:val="0"/>
        <w:ind w:left="640" w:hanging="640"/>
        <w:rPr>
          <w:rFonts w:cs="Times New Roman"/>
          <w:noProof/>
          <w:sz w:val="16"/>
        </w:rPr>
      </w:pPr>
      <w:r w:rsidRPr="00A3371D">
        <w:rPr>
          <w:rFonts w:cs="Times New Roman"/>
          <w:noProof/>
          <w:sz w:val="16"/>
        </w:rPr>
        <w:t xml:space="preserve">(2) </w:t>
      </w:r>
      <w:r w:rsidRPr="00A3371D">
        <w:rPr>
          <w:rFonts w:cs="Times New Roman"/>
          <w:noProof/>
          <w:sz w:val="16"/>
        </w:rPr>
        <w:tab/>
        <w:t xml:space="preserve">Bailey, Z. D.; Krieger, N.; Agénor, M.; Graves, J.; Linos, N.; Bassett, M. T. Structural Racism and Health Inequities in the USA: Evidence and Interventions. </w:t>
      </w:r>
      <w:r w:rsidRPr="00A3371D">
        <w:rPr>
          <w:rFonts w:cs="Times New Roman"/>
          <w:i/>
          <w:iCs/>
          <w:noProof/>
          <w:sz w:val="16"/>
        </w:rPr>
        <w:t>Lancet</w:t>
      </w:r>
      <w:r w:rsidRPr="00A3371D">
        <w:rPr>
          <w:rFonts w:cs="Times New Roman"/>
          <w:noProof/>
          <w:sz w:val="16"/>
        </w:rPr>
        <w:t xml:space="preserve"> </w:t>
      </w:r>
      <w:r w:rsidRPr="00A3371D">
        <w:rPr>
          <w:rFonts w:cs="Times New Roman"/>
          <w:b/>
          <w:bCs/>
          <w:noProof/>
          <w:sz w:val="16"/>
        </w:rPr>
        <w:t>2017</w:t>
      </w:r>
      <w:r w:rsidRPr="00A3371D">
        <w:rPr>
          <w:rFonts w:cs="Times New Roman"/>
          <w:noProof/>
          <w:sz w:val="16"/>
        </w:rPr>
        <w:t xml:space="preserve">, </w:t>
      </w:r>
      <w:r w:rsidRPr="00A3371D">
        <w:rPr>
          <w:rFonts w:cs="Times New Roman"/>
          <w:i/>
          <w:iCs/>
          <w:noProof/>
          <w:sz w:val="16"/>
        </w:rPr>
        <w:t>389</w:t>
      </w:r>
      <w:r w:rsidRPr="00A3371D">
        <w:rPr>
          <w:rFonts w:cs="Times New Roman"/>
          <w:noProof/>
          <w:sz w:val="16"/>
        </w:rPr>
        <w:t xml:space="preserve"> (10077), 1453–1463.</w:t>
      </w:r>
    </w:p>
    <w:p w14:paraId="6004821E" w14:textId="77777777" w:rsidR="00A3371D" w:rsidRPr="00A3371D" w:rsidRDefault="00A3371D" w:rsidP="00A3371D">
      <w:pPr>
        <w:widowControl w:val="0"/>
        <w:autoSpaceDE w:val="0"/>
        <w:autoSpaceDN w:val="0"/>
        <w:adjustRightInd w:val="0"/>
        <w:ind w:left="640" w:hanging="640"/>
        <w:rPr>
          <w:rFonts w:cs="Times New Roman"/>
          <w:noProof/>
          <w:sz w:val="16"/>
        </w:rPr>
      </w:pPr>
      <w:r w:rsidRPr="00A3371D">
        <w:rPr>
          <w:rFonts w:cs="Times New Roman"/>
          <w:noProof/>
          <w:sz w:val="16"/>
        </w:rPr>
        <w:t xml:space="preserve">(3) </w:t>
      </w:r>
      <w:r w:rsidRPr="00A3371D">
        <w:rPr>
          <w:rFonts w:cs="Times New Roman"/>
          <w:noProof/>
          <w:sz w:val="16"/>
        </w:rPr>
        <w:tab/>
        <w:t xml:space="preserve">Public Health England. </w:t>
      </w:r>
      <w:r w:rsidRPr="00A3371D">
        <w:rPr>
          <w:rFonts w:cs="Times New Roman"/>
          <w:i/>
          <w:iCs/>
          <w:noProof/>
          <w:sz w:val="16"/>
        </w:rPr>
        <w:t>Beyond the Data: Understanding the Impact of COVID-19 on BAME Groups</w:t>
      </w:r>
      <w:r w:rsidRPr="00A3371D">
        <w:rPr>
          <w:rFonts w:cs="Times New Roman"/>
          <w:noProof/>
          <w:sz w:val="16"/>
        </w:rPr>
        <w:t>.</w:t>
      </w:r>
    </w:p>
    <w:p w14:paraId="28009E6E" w14:textId="77777777" w:rsidR="00A3371D" w:rsidRPr="00A3371D" w:rsidRDefault="00A3371D" w:rsidP="00A3371D">
      <w:pPr>
        <w:widowControl w:val="0"/>
        <w:autoSpaceDE w:val="0"/>
        <w:autoSpaceDN w:val="0"/>
        <w:adjustRightInd w:val="0"/>
        <w:ind w:left="640" w:hanging="640"/>
        <w:rPr>
          <w:rFonts w:cs="Times New Roman"/>
          <w:noProof/>
          <w:sz w:val="16"/>
        </w:rPr>
      </w:pPr>
      <w:r w:rsidRPr="00A3371D">
        <w:rPr>
          <w:rFonts w:cs="Times New Roman"/>
          <w:noProof/>
          <w:sz w:val="16"/>
        </w:rPr>
        <w:t xml:space="preserve">(4) </w:t>
      </w:r>
      <w:r w:rsidRPr="00A3371D">
        <w:rPr>
          <w:rFonts w:cs="Times New Roman"/>
          <w:noProof/>
          <w:sz w:val="16"/>
        </w:rPr>
        <w:tab/>
        <w:t xml:space="preserve">Chadwick, J. BAME People Are NOT Genetically More At-Risk of Dying from Covid-19, Study Finds. </w:t>
      </w:r>
      <w:r w:rsidRPr="00A3371D">
        <w:rPr>
          <w:rFonts w:cs="Times New Roman"/>
          <w:i/>
          <w:iCs/>
          <w:noProof/>
          <w:sz w:val="16"/>
        </w:rPr>
        <w:t>Mail Online</w:t>
      </w:r>
      <w:r w:rsidRPr="00A3371D">
        <w:rPr>
          <w:rFonts w:cs="Times New Roman"/>
          <w:noProof/>
          <w:sz w:val="16"/>
        </w:rPr>
        <w:t>.</w:t>
      </w:r>
    </w:p>
    <w:p w14:paraId="3ACA9A28" w14:textId="77777777" w:rsidR="00A3371D" w:rsidRPr="00A3371D" w:rsidRDefault="00A3371D" w:rsidP="00A3371D">
      <w:pPr>
        <w:widowControl w:val="0"/>
        <w:autoSpaceDE w:val="0"/>
        <w:autoSpaceDN w:val="0"/>
        <w:adjustRightInd w:val="0"/>
        <w:ind w:left="640" w:hanging="640"/>
        <w:rPr>
          <w:noProof/>
          <w:sz w:val="16"/>
        </w:rPr>
      </w:pPr>
      <w:r w:rsidRPr="00A3371D">
        <w:rPr>
          <w:rFonts w:cs="Times New Roman"/>
          <w:noProof/>
          <w:sz w:val="16"/>
        </w:rPr>
        <w:t xml:space="preserve">(5) </w:t>
      </w:r>
      <w:r w:rsidRPr="00A3371D">
        <w:rPr>
          <w:rFonts w:cs="Times New Roman"/>
          <w:noProof/>
          <w:sz w:val="16"/>
        </w:rPr>
        <w:tab/>
        <w:t xml:space="preserve">Pareek, M.; Bangash, M. N.; Pareek, N.; Pan, D.; Sze, S.; Minhas, J. S.; Hanif, W.; Khunti, K. Ethnicity and COVID-19: An Urgent Public Health Research Priority. </w:t>
      </w:r>
      <w:r w:rsidRPr="00A3371D">
        <w:rPr>
          <w:rFonts w:cs="Times New Roman"/>
          <w:i/>
          <w:iCs/>
          <w:noProof/>
          <w:sz w:val="16"/>
        </w:rPr>
        <w:t>Lancet</w:t>
      </w:r>
      <w:r w:rsidRPr="00A3371D">
        <w:rPr>
          <w:rFonts w:cs="Times New Roman"/>
          <w:noProof/>
          <w:sz w:val="16"/>
        </w:rPr>
        <w:t xml:space="preserve"> </w:t>
      </w:r>
      <w:r w:rsidRPr="00A3371D">
        <w:rPr>
          <w:rFonts w:cs="Times New Roman"/>
          <w:b/>
          <w:bCs/>
          <w:noProof/>
          <w:sz w:val="16"/>
        </w:rPr>
        <w:t>2020</w:t>
      </w:r>
      <w:r w:rsidRPr="00A3371D">
        <w:rPr>
          <w:rFonts w:cs="Times New Roman"/>
          <w:noProof/>
          <w:sz w:val="16"/>
        </w:rPr>
        <w:t xml:space="preserve">, </w:t>
      </w:r>
      <w:r w:rsidRPr="00A3371D">
        <w:rPr>
          <w:rFonts w:cs="Times New Roman"/>
          <w:i/>
          <w:iCs/>
          <w:noProof/>
          <w:sz w:val="16"/>
        </w:rPr>
        <w:t>395</w:t>
      </w:r>
      <w:r w:rsidRPr="00A3371D">
        <w:rPr>
          <w:rFonts w:cs="Times New Roman"/>
          <w:noProof/>
          <w:sz w:val="16"/>
        </w:rPr>
        <w:t xml:space="preserve"> (10234), 1421–1422.</w:t>
      </w:r>
    </w:p>
    <w:p w14:paraId="34CF83F7" w14:textId="0988D337" w:rsidR="00866820" w:rsidRPr="003B0F98" w:rsidRDefault="00866820" w:rsidP="00A3371D">
      <w:pPr>
        <w:widowControl w:val="0"/>
        <w:autoSpaceDE w:val="0"/>
        <w:autoSpaceDN w:val="0"/>
        <w:adjustRightInd w:val="0"/>
        <w:ind w:left="640" w:hanging="640"/>
      </w:pPr>
      <w:r w:rsidRPr="00CA7313">
        <w:rPr>
          <w:i/>
          <w:iCs/>
          <w:sz w:val="16"/>
          <w:szCs w:val="16"/>
        </w:rPr>
        <w:fldChar w:fldCharType="end"/>
      </w:r>
    </w:p>
    <w:sectPr w:rsidR="00866820" w:rsidRPr="003B0F98" w:rsidSect="00FE0EAB">
      <w:footerReference w:type="even" r:id="rId13"/>
      <w:footerReference w:type="default" r:id="rId14"/>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30A3D" w14:textId="77777777" w:rsidR="006809DB" w:rsidRDefault="006809DB" w:rsidP="00FE0EAB">
      <w:r>
        <w:separator/>
      </w:r>
    </w:p>
  </w:endnote>
  <w:endnote w:type="continuationSeparator" w:id="0">
    <w:p w14:paraId="1953D3BA" w14:textId="77777777" w:rsidR="006809DB" w:rsidRDefault="006809DB"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variable"/>
    <w:sig w:usb0="E0002AEF" w:usb1="C0007841" w:usb2="00000009" w:usb3="00000000" w:csb0="000001FF" w:csb1="00000000"/>
  </w:font>
  <w:font w:name="Avenir Book">
    <w:altName w:val="Tw Cen MT"/>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6DCB5" w14:textId="77777777" w:rsidR="006809DB" w:rsidRDefault="006809DB" w:rsidP="00FE0EAB">
      <w:r>
        <w:separator/>
      </w:r>
    </w:p>
  </w:footnote>
  <w:footnote w:type="continuationSeparator" w:id="0">
    <w:p w14:paraId="34F953C7" w14:textId="77777777" w:rsidR="006809DB" w:rsidRDefault="006809DB"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165CD"/>
    <w:rsid w:val="000337AB"/>
    <w:rsid w:val="00091FC2"/>
    <w:rsid w:val="0009718A"/>
    <w:rsid w:val="000B3800"/>
    <w:rsid w:val="000C10C2"/>
    <w:rsid w:val="000C4A35"/>
    <w:rsid w:val="000F1275"/>
    <w:rsid w:val="000F2D58"/>
    <w:rsid w:val="00110125"/>
    <w:rsid w:val="001466F0"/>
    <w:rsid w:val="0016776F"/>
    <w:rsid w:val="001964D0"/>
    <w:rsid w:val="001B433B"/>
    <w:rsid w:val="001E0268"/>
    <w:rsid w:val="001E508F"/>
    <w:rsid w:val="00220CE9"/>
    <w:rsid w:val="0024185A"/>
    <w:rsid w:val="00251844"/>
    <w:rsid w:val="00251C57"/>
    <w:rsid w:val="00293EAB"/>
    <w:rsid w:val="002E1681"/>
    <w:rsid w:val="002F7CD2"/>
    <w:rsid w:val="003240D9"/>
    <w:rsid w:val="0032604A"/>
    <w:rsid w:val="00341905"/>
    <w:rsid w:val="00345C6B"/>
    <w:rsid w:val="00367274"/>
    <w:rsid w:val="00372116"/>
    <w:rsid w:val="0038402A"/>
    <w:rsid w:val="003875AF"/>
    <w:rsid w:val="00395274"/>
    <w:rsid w:val="003A65CE"/>
    <w:rsid w:val="003B0F98"/>
    <w:rsid w:val="003C0E58"/>
    <w:rsid w:val="003D74A4"/>
    <w:rsid w:val="003F7698"/>
    <w:rsid w:val="00431FE6"/>
    <w:rsid w:val="0045242A"/>
    <w:rsid w:val="00481A0D"/>
    <w:rsid w:val="00494723"/>
    <w:rsid w:val="00497E51"/>
    <w:rsid w:val="004A5EF0"/>
    <w:rsid w:val="004E7A79"/>
    <w:rsid w:val="004F1085"/>
    <w:rsid w:val="004F6764"/>
    <w:rsid w:val="00533171"/>
    <w:rsid w:val="005429FC"/>
    <w:rsid w:val="00581662"/>
    <w:rsid w:val="005A4A7C"/>
    <w:rsid w:val="005E2C51"/>
    <w:rsid w:val="005F342E"/>
    <w:rsid w:val="006075E5"/>
    <w:rsid w:val="0061398B"/>
    <w:rsid w:val="00645F06"/>
    <w:rsid w:val="00650CF9"/>
    <w:rsid w:val="00654779"/>
    <w:rsid w:val="006809DB"/>
    <w:rsid w:val="00681640"/>
    <w:rsid w:val="006C2C55"/>
    <w:rsid w:val="006F6B6E"/>
    <w:rsid w:val="00702411"/>
    <w:rsid w:val="00706711"/>
    <w:rsid w:val="007133F8"/>
    <w:rsid w:val="007146E5"/>
    <w:rsid w:val="00721CD5"/>
    <w:rsid w:val="007538B4"/>
    <w:rsid w:val="00770164"/>
    <w:rsid w:val="0077722D"/>
    <w:rsid w:val="00792A8F"/>
    <w:rsid w:val="007A5676"/>
    <w:rsid w:val="007B3AA1"/>
    <w:rsid w:val="007C20BC"/>
    <w:rsid w:val="0080511D"/>
    <w:rsid w:val="00866820"/>
    <w:rsid w:val="00870734"/>
    <w:rsid w:val="00877F03"/>
    <w:rsid w:val="008A6A21"/>
    <w:rsid w:val="008B4B87"/>
    <w:rsid w:val="008B6C39"/>
    <w:rsid w:val="008C25A5"/>
    <w:rsid w:val="008C3616"/>
    <w:rsid w:val="008D1B32"/>
    <w:rsid w:val="008E305F"/>
    <w:rsid w:val="008F13CE"/>
    <w:rsid w:val="008F4D07"/>
    <w:rsid w:val="0091760F"/>
    <w:rsid w:val="00925836"/>
    <w:rsid w:val="00930000"/>
    <w:rsid w:val="0094491F"/>
    <w:rsid w:val="00975DC1"/>
    <w:rsid w:val="00981DDE"/>
    <w:rsid w:val="0099062B"/>
    <w:rsid w:val="009A3D67"/>
    <w:rsid w:val="009D6604"/>
    <w:rsid w:val="009E78EE"/>
    <w:rsid w:val="00A05ACB"/>
    <w:rsid w:val="00A3371D"/>
    <w:rsid w:val="00A359CF"/>
    <w:rsid w:val="00A86126"/>
    <w:rsid w:val="00A970E1"/>
    <w:rsid w:val="00AA4280"/>
    <w:rsid w:val="00AA77F2"/>
    <w:rsid w:val="00AD22BD"/>
    <w:rsid w:val="00AE006D"/>
    <w:rsid w:val="00AE2917"/>
    <w:rsid w:val="00B0678C"/>
    <w:rsid w:val="00B30906"/>
    <w:rsid w:val="00B33FC0"/>
    <w:rsid w:val="00B60BC8"/>
    <w:rsid w:val="00B646EF"/>
    <w:rsid w:val="00B72B88"/>
    <w:rsid w:val="00BA4317"/>
    <w:rsid w:val="00BA45C0"/>
    <w:rsid w:val="00BB5A1B"/>
    <w:rsid w:val="00BD50BB"/>
    <w:rsid w:val="00BE2A8C"/>
    <w:rsid w:val="00C13636"/>
    <w:rsid w:val="00C252A2"/>
    <w:rsid w:val="00C26B73"/>
    <w:rsid w:val="00C61199"/>
    <w:rsid w:val="00CA7313"/>
    <w:rsid w:val="00CE1D85"/>
    <w:rsid w:val="00CE7534"/>
    <w:rsid w:val="00D2495A"/>
    <w:rsid w:val="00D34853"/>
    <w:rsid w:val="00D34C68"/>
    <w:rsid w:val="00D400A6"/>
    <w:rsid w:val="00D44C71"/>
    <w:rsid w:val="00D5208C"/>
    <w:rsid w:val="00D8590E"/>
    <w:rsid w:val="00D86175"/>
    <w:rsid w:val="00D9040D"/>
    <w:rsid w:val="00DB14E8"/>
    <w:rsid w:val="00DB599A"/>
    <w:rsid w:val="00DB5C56"/>
    <w:rsid w:val="00DD30BC"/>
    <w:rsid w:val="00E03435"/>
    <w:rsid w:val="00E269A6"/>
    <w:rsid w:val="00E31A17"/>
    <w:rsid w:val="00E427DF"/>
    <w:rsid w:val="00E76B73"/>
    <w:rsid w:val="00E80C11"/>
    <w:rsid w:val="00E83BDE"/>
    <w:rsid w:val="00EA2D7B"/>
    <w:rsid w:val="00EA419E"/>
    <w:rsid w:val="00EA753A"/>
    <w:rsid w:val="00EB17AE"/>
    <w:rsid w:val="00EC399C"/>
    <w:rsid w:val="00ED071C"/>
    <w:rsid w:val="00ED5581"/>
    <w:rsid w:val="00F143FF"/>
    <w:rsid w:val="00F26C81"/>
    <w:rsid w:val="00F70A20"/>
    <w:rsid w:val="00F72571"/>
    <w:rsid w:val="00F72E58"/>
    <w:rsid w:val="00F90ADE"/>
    <w:rsid w:val="00FB07A1"/>
    <w:rsid w:val="00FD2334"/>
    <w:rsid w:val="00FE0EA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semiHidden/>
    <w:unhideWhenUsed/>
    <w:rsid w:val="008B4B87"/>
    <w:rPr>
      <w:sz w:val="20"/>
      <w:szCs w:val="20"/>
    </w:rPr>
  </w:style>
  <w:style w:type="character" w:customStyle="1" w:styleId="CommentTextChar">
    <w:name w:val="Comment Text Char"/>
    <w:basedOn w:val="DefaultParagraphFont"/>
    <w:link w:val="CommentText"/>
    <w:uiPriority w:val="99"/>
    <w:semiHidden/>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8B4B87"/>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paragraph" w:styleId="NormalWeb">
    <w:name w:val="Normal (Web)"/>
    <w:basedOn w:val="Normal"/>
    <w:uiPriority w:val="99"/>
    <w:semiHidden/>
    <w:unhideWhenUsed/>
    <w:rsid w:val="00B60BC8"/>
    <w:pPr>
      <w:spacing w:before="100" w:beforeAutospacing="1" w:after="100" w:afterAutospacing="1"/>
      <w:jc w:val="left"/>
    </w:pPr>
    <w:rPr>
      <w:rFonts w:ascii="Times New Roman" w:eastAsia="Times New Roman" w:hAnsi="Times New Roman" w:cs="Times New Roman"/>
      <w:color w:val="auto"/>
      <w:lang w:eastAsia="en-GB"/>
    </w:rPr>
  </w:style>
  <w:style w:type="paragraph" w:customStyle="1" w:styleId="mol-para-with-font">
    <w:name w:val="mol-para-with-font"/>
    <w:basedOn w:val="Normal"/>
    <w:rsid w:val="00650CF9"/>
    <w:pPr>
      <w:spacing w:before="100" w:beforeAutospacing="1" w:after="100" w:afterAutospacing="1"/>
      <w:jc w:val="left"/>
    </w:pPr>
    <w:rPr>
      <w:rFonts w:ascii="Times New Roman" w:eastAsia="Times New Roman" w:hAnsi="Times New Roman" w:cs="Times New Roman"/>
      <w:color w:val="auto"/>
      <w:lang w:eastAsia="en-GB"/>
    </w:rPr>
  </w:style>
  <w:style w:type="character" w:customStyle="1" w:styleId="apple-converted-space">
    <w:name w:val="apple-converted-space"/>
    <w:basedOn w:val="DefaultParagraphFont"/>
    <w:rsid w:val="00650CF9"/>
  </w:style>
  <w:style w:type="character" w:styleId="Hyperlink">
    <w:name w:val="Hyperlink"/>
    <w:basedOn w:val="DefaultParagraphFont"/>
    <w:uiPriority w:val="99"/>
    <w:semiHidden/>
    <w:unhideWhenUsed/>
    <w:rsid w:val="00650C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59249">
      <w:bodyDiv w:val="1"/>
      <w:marLeft w:val="0"/>
      <w:marRight w:val="0"/>
      <w:marTop w:val="0"/>
      <w:marBottom w:val="0"/>
      <w:divBdr>
        <w:top w:val="none" w:sz="0" w:space="0" w:color="auto"/>
        <w:left w:val="none" w:sz="0" w:space="0" w:color="auto"/>
        <w:bottom w:val="none" w:sz="0" w:space="0" w:color="auto"/>
        <w:right w:val="none" w:sz="0" w:space="0" w:color="auto"/>
      </w:divBdr>
    </w:div>
    <w:div w:id="638925786">
      <w:bodyDiv w:val="1"/>
      <w:marLeft w:val="0"/>
      <w:marRight w:val="0"/>
      <w:marTop w:val="0"/>
      <w:marBottom w:val="0"/>
      <w:divBdr>
        <w:top w:val="none" w:sz="0" w:space="0" w:color="auto"/>
        <w:left w:val="none" w:sz="0" w:space="0" w:color="auto"/>
        <w:bottom w:val="none" w:sz="0" w:space="0" w:color="auto"/>
        <w:right w:val="none" w:sz="0" w:space="0" w:color="auto"/>
      </w:divBdr>
      <w:divsChild>
        <w:div w:id="1769082358">
          <w:marLeft w:val="0"/>
          <w:marRight w:val="0"/>
          <w:marTop w:val="0"/>
          <w:marBottom w:val="0"/>
          <w:divBdr>
            <w:top w:val="none" w:sz="0" w:space="0" w:color="auto"/>
            <w:left w:val="none" w:sz="0" w:space="0" w:color="auto"/>
            <w:bottom w:val="none" w:sz="0" w:space="0" w:color="auto"/>
            <w:right w:val="none" w:sz="0" w:space="0" w:color="auto"/>
          </w:divBdr>
          <w:divsChild>
            <w:div w:id="2142652844">
              <w:marLeft w:val="0"/>
              <w:marRight w:val="0"/>
              <w:marTop w:val="0"/>
              <w:marBottom w:val="0"/>
              <w:divBdr>
                <w:top w:val="none" w:sz="0" w:space="0" w:color="auto"/>
                <w:left w:val="none" w:sz="0" w:space="0" w:color="auto"/>
                <w:bottom w:val="none" w:sz="0" w:space="0" w:color="auto"/>
                <w:right w:val="none" w:sz="0" w:space="0" w:color="auto"/>
              </w:divBdr>
              <w:divsChild>
                <w:div w:id="199741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647833">
      <w:bodyDiv w:val="1"/>
      <w:marLeft w:val="0"/>
      <w:marRight w:val="0"/>
      <w:marTop w:val="0"/>
      <w:marBottom w:val="0"/>
      <w:divBdr>
        <w:top w:val="none" w:sz="0" w:space="0" w:color="auto"/>
        <w:left w:val="none" w:sz="0" w:space="0" w:color="auto"/>
        <w:bottom w:val="none" w:sz="0" w:space="0" w:color="auto"/>
        <w:right w:val="none" w:sz="0" w:space="0" w:color="auto"/>
      </w:divBdr>
      <w:divsChild>
        <w:div w:id="176047210">
          <w:marLeft w:val="0"/>
          <w:marRight w:val="0"/>
          <w:marTop w:val="0"/>
          <w:marBottom w:val="0"/>
          <w:divBdr>
            <w:top w:val="none" w:sz="0" w:space="0" w:color="auto"/>
            <w:left w:val="none" w:sz="0" w:space="0" w:color="auto"/>
            <w:bottom w:val="none" w:sz="0" w:space="0" w:color="auto"/>
            <w:right w:val="none" w:sz="0" w:space="0" w:color="auto"/>
          </w:divBdr>
          <w:divsChild>
            <w:div w:id="39416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318426">
      <w:bodyDiv w:val="1"/>
      <w:marLeft w:val="0"/>
      <w:marRight w:val="0"/>
      <w:marTop w:val="0"/>
      <w:marBottom w:val="0"/>
      <w:divBdr>
        <w:top w:val="none" w:sz="0" w:space="0" w:color="auto"/>
        <w:left w:val="none" w:sz="0" w:space="0" w:color="auto"/>
        <w:bottom w:val="none" w:sz="0" w:space="0" w:color="auto"/>
        <w:right w:val="none" w:sz="0" w:space="0" w:color="auto"/>
      </w:divBdr>
      <w:divsChild>
        <w:div w:id="1339429302">
          <w:marLeft w:val="0"/>
          <w:marRight w:val="0"/>
          <w:marTop w:val="0"/>
          <w:marBottom w:val="0"/>
          <w:divBdr>
            <w:top w:val="none" w:sz="0" w:space="0" w:color="auto"/>
            <w:left w:val="none" w:sz="0" w:space="0" w:color="auto"/>
            <w:bottom w:val="none" w:sz="0" w:space="0" w:color="auto"/>
            <w:right w:val="none" w:sz="0" w:space="0" w:color="auto"/>
          </w:divBdr>
          <w:divsChild>
            <w:div w:id="1405757885">
              <w:marLeft w:val="0"/>
              <w:marRight w:val="0"/>
              <w:marTop w:val="0"/>
              <w:marBottom w:val="0"/>
              <w:divBdr>
                <w:top w:val="none" w:sz="0" w:space="0" w:color="auto"/>
                <w:left w:val="none" w:sz="0" w:space="0" w:color="auto"/>
                <w:bottom w:val="none" w:sz="0" w:space="0" w:color="auto"/>
                <w:right w:val="none" w:sz="0" w:space="0" w:color="auto"/>
              </w:divBdr>
              <w:divsChild>
                <w:div w:id="48077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A6C84-B6B6-A749-BF87-92EA520E3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2457</Words>
  <Characters>14011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2020-10-27T09:46:00Z</cp:lastPrinted>
  <dcterms:created xsi:type="dcterms:W3CDTF">2021-09-15T17:45:00Z</dcterms:created>
  <dcterms:modified xsi:type="dcterms:W3CDTF">2021-09-15T17:45:00Z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http://csl.mendeley.com/styles/463315851/american-chemical-society-2</vt:lpwstr>
  </property>
  <property fmtid="{D5CDD505-2E9C-101B-9397-08002B2CF9AE}" pid="3" name="Mendeley Recent Style Name 0_1">
    <vt:lpwstr>American Chemical Society - Matthew Gibson, PhD</vt:lpwstr>
  </property>
  <property fmtid="{D5CDD505-2E9C-101B-9397-08002B2CF9AE}" pid="4" name="Mendeley Recent Style Id 1_1">
    <vt:lpwstr>http://www.zotero.org/styles/american-medical-association</vt:lpwstr>
  </property>
  <property fmtid="{D5CDD505-2E9C-101B-9397-08002B2CF9AE}" pid="5" name="Mendeley Recent Style Name 1_1">
    <vt:lpwstr>American Medical Association</vt:lpwstr>
  </property>
  <property fmtid="{D5CDD505-2E9C-101B-9397-08002B2CF9AE}" pid="6" name="Mendeley Recent Style Id 2_1">
    <vt:lpwstr>http://www.zotero.org/styles/american-political-science-association</vt:lpwstr>
  </property>
  <property fmtid="{D5CDD505-2E9C-101B-9397-08002B2CF9AE}" pid="7" name="Mendeley Recent Style Name 2_1">
    <vt:lpwstr>American Political Science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http://www.zotero.org/styles/journal-of-materials-chemistry-b</vt:lpwstr>
  </property>
  <property fmtid="{D5CDD505-2E9C-101B-9397-08002B2CF9AE}" pid="15" name="Mendeley Recent Style Name 6_1">
    <vt:lpwstr>Journal of Materials Chemistry B</vt:lpwstr>
  </property>
  <property fmtid="{D5CDD505-2E9C-101B-9397-08002B2CF9AE}" pid="16" name="Mendeley Recent Style Id 7_1">
    <vt:lpwstr>http://www.zotero.org/styles/nature</vt:lpwstr>
  </property>
  <property fmtid="{D5CDD505-2E9C-101B-9397-08002B2CF9AE}" pid="17" name="Mendeley Recent Style Name 7_1">
    <vt:lpwstr>Nature</vt:lpwstr>
  </property>
  <property fmtid="{D5CDD505-2E9C-101B-9397-08002B2CF9AE}" pid="18" name="Mendeley Recent Style Id 8_1">
    <vt:lpwstr>http://www.zotero.org/styles/royal-society-of-chemistry</vt:lpwstr>
  </property>
  <property fmtid="{D5CDD505-2E9C-101B-9397-08002B2CF9AE}" pid="19" name="Mendeley Recent Style Name 8_1">
    <vt:lpwstr>Royal Society of Chemistry</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